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39D83" w14:textId="4D6F6F32" w:rsidR="00ED0F7A" w:rsidRDefault="00A4452E" w:rsidP="00BA7E53">
      <w:pPr>
        <w:pStyle w:val="NoSpacing"/>
      </w:pPr>
      <w:r w:rsidRPr="00BA7E53">
        <w:rPr>
          <w:b/>
          <w:bCs/>
        </w:rPr>
        <w:t xml:space="preserve">Meeting Minutes </w:t>
      </w:r>
      <w:r w:rsidR="00425E07">
        <w:rPr>
          <w:b/>
          <w:bCs/>
        </w:rPr>
        <w:t>–</w:t>
      </w:r>
      <w:r w:rsidR="00ED0F7A">
        <w:rPr>
          <w:b/>
          <w:bCs/>
        </w:rPr>
        <w:t xml:space="preserve"> </w:t>
      </w:r>
      <w:r w:rsidR="00ED0F7A" w:rsidRPr="00BA7E53">
        <w:rPr>
          <w:b/>
          <w:bCs/>
        </w:rPr>
        <w:t>1</w:t>
      </w:r>
      <w:r w:rsidR="00425E07">
        <w:rPr>
          <w:b/>
          <w:bCs/>
        </w:rPr>
        <w:t>/1</w:t>
      </w:r>
      <w:r w:rsidR="00323F76">
        <w:rPr>
          <w:b/>
          <w:bCs/>
        </w:rPr>
        <w:t>4</w:t>
      </w:r>
      <w:r w:rsidR="00ED0F7A" w:rsidRPr="00BA7E53">
        <w:rPr>
          <w:b/>
          <w:bCs/>
        </w:rPr>
        <w:t>/2</w:t>
      </w:r>
      <w:r w:rsidR="00323F76">
        <w:rPr>
          <w:b/>
          <w:bCs/>
        </w:rPr>
        <w:t>5</w:t>
      </w:r>
      <w:r w:rsidR="00ED0F7A">
        <w:t xml:space="preserve">  </w:t>
      </w:r>
    </w:p>
    <w:p w14:paraId="65B80950" w14:textId="5DF55751" w:rsidR="00A4452E" w:rsidRPr="00ED0F7A" w:rsidRDefault="00ED0F7A" w:rsidP="00BA7E53">
      <w:pPr>
        <w:pStyle w:val="NoSpacing"/>
        <w:rPr>
          <w:b/>
          <w:bCs/>
        </w:rPr>
      </w:pPr>
      <w:r>
        <w:t>(</w:t>
      </w:r>
      <w:r w:rsidR="00A4452E" w:rsidRPr="00BA7E53">
        <w:t>Zoom</w:t>
      </w:r>
      <w:r>
        <w:t>,</w:t>
      </w:r>
      <w:r>
        <w:rPr>
          <w:b/>
          <w:bCs/>
        </w:rPr>
        <w:t xml:space="preserve"> </w:t>
      </w:r>
      <w:r w:rsidR="00A4452E">
        <w:t>Chris Norden subbing as Secretary)</w:t>
      </w:r>
    </w:p>
    <w:p w14:paraId="580D84A1" w14:textId="77777777" w:rsidR="00BA7E53" w:rsidRDefault="00BA7E53" w:rsidP="00BA7E53">
      <w:pPr>
        <w:pStyle w:val="NoSpacing"/>
      </w:pPr>
    </w:p>
    <w:p w14:paraId="18E33EA6" w14:textId="38FE8D9F" w:rsidR="00A4452E" w:rsidRPr="00A4452E" w:rsidRDefault="00A4452E" w:rsidP="00BA7E53">
      <w:pPr>
        <w:pStyle w:val="NoSpacing"/>
      </w:pPr>
      <w:r w:rsidRPr="00BA7E53">
        <w:rPr>
          <w:b/>
          <w:bCs/>
        </w:rPr>
        <w:t>Attendance</w:t>
      </w:r>
      <w:r w:rsidRPr="00A4452E">
        <w:t xml:space="preserve">: Lynne Nelson, Gary Macfarlane, Steve Paulson, </w:t>
      </w:r>
      <w:r w:rsidR="00687B5E">
        <w:t xml:space="preserve">Beth Hoots, </w:t>
      </w:r>
      <w:r w:rsidRPr="00A4452E">
        <w:t>Harry Jageman,</w:t>
      </w:r>
      <w:r w:rsidR="00B23357">
        <w:t xml:space="preserve"> </w:t>
      </w:r>
      <w:r w:rsidR="00323F76">
        <w:t xml:space="preserve">Julian Matthews, </w:t>
      </w:r>
      <w:r w:rsidR="00B23357" w:rsidRPr="00A4452E">
        <w:t>Chris Norden,</w:t>
      </w:r>
      <w:r w:rsidRPr="00A4452E">
        <w:t xml:space="preserve"> </w:t>
      </w:r>
      <w:r w:rsidR="0008273A">
        <w:t>Nils Peterson</w:t>
      </w:r>
      <w:r w:rsidR="00CE4702">
        <w:t xml:space="preserve">, </w:t>
      </w:r>
      <w:r w:rsidR="00687B5E">
        <w:t xml:space="preserve">Rick Rupp, </w:t>
      </w:r>
      <w:r w:rsidR="00CE4702" w:rsidRPr="00A4452E">
        <w:t>Bill Voxman</w:t>
      </w:r>
    </w:p>
    <w:p w14:paraId="0EBD524B" w14:textId="77777777" w:rsidR="00BA7E53" w:rsidRDefault="00BA7E53" w:rsidP="00BA7E53">
      <w:pPr>
        <w:pStyle w:val="NoSpacing"/>
      </w:pPr>
    </w:p>
    <w:p w14:paraId="60E72B3D" w14:textId="711EFDDF" w:rsidR="00A4452E" w:rsidRDefault="00A4452E" w:rsidP="00BA7E53">
      <w:pPr>
        <w:pStyle w:val="NoSpacing"/>
      </w:pPr>
      <w:r w:rsidRPr="00BA7E53">
        <w:rPr>
          <w:b/>
          <w:bCs/>
        </w:rPr>
        <w:t>Minutes from last meeting approved</w:t>
      </w:r>
      <w:r w:rsidRPr="00A4452E">
        <w:t xml:space="preserve">: Motion, </w:t>
      </w:r>
      <w:r w:rsidR="00B33451">
        <w:t>Steve</w:t>
      </w:r>
      <w:r w:rsidRPr="00A4452E">
        <w:t xml:space="preserve">; Second, </w:t>
      </w:r>
      <w:r w:rsidR="00B33451">
        <w:t>Harry</w:t>
      </w:r>
    </w:p>
    <w:p w14:paraId="074555E6" w14:textId="77777777" w:rsidR="00BA7E53" w:rsidRDefault="00BA7E53" w:rsidP="00BA7E53">
      <w:pPr>
        <w:pStyle w:val="NoSpacing"/>
      </w:pPr>
    </w:p>
    <w:p w14:paraId="5728C48C" w14:textId="2CBCDC9E" w:rsidR="00B237AC" w:rsidRDefault="004C32B3" w:rsidP="00BA7E53">
      <w:pPr>
        <w:pStyle w:val="NoSpacing"/>
        <w:rPr>
          <w:b/>
          <w:bCs/>
        </w:rPr>
      </w:pPr>
      <w:r>
        <w:rPr>
          <w:b/>
          <w:bCs/>
        </w:rPr>
        <w:t>Welcome to Rick Rupp, new board member</w:t>
      </w:r>
      <w:r w:rsidR="0038018D">
        <w:rPr>
          <w:b/>
          <w:bCs/>
        </w:rPr>
        <w:t xml:space="preserve"> by</w:t>
      </w:r>
      <w:r w:rsidR="00A75FFF">
        <w:rPr>
          <w:b/>
          <w:bCs/>
        </w:rPr>
        <w:t xml:space="preserve"> </w:t>
      </w:r>
      <w:r w:rsidR="0038018D">
        <w:rPr>
          <w:b/>
          <w:bCs/>
        </w:rPr>
        <w:t>appointment</w:t>
      </w:r>
    </w:p>
    <w:p w14:paraId="68405DF1" w14:textId="66F19D75" w:rsidR="006D6739" w:rsidRDefault="00535AD3" w:rsidP="006D6739">
      <w:pPr>
        <w:pStyle w:val="NoSpacing"/>
        <w:numPr>
          <w:ilvl w:val="0"/>
          <w:numId w:val="15"/>
        </w:numPr>
      </w:pPr>
      <w:r>
        <w:t xml:space="preserve">Rick will run for a full term </w:t>
      </w:r>
      <w:r w:rsidR="0038018D">
        <w:t>during our next election cycle</w:t>
      </w:r>
    </w:p>
    <w:p w14:paraId="52B8D949" w14:textId="77777777" w:rsidR="0022688D" w:rsidRDefault="0022688D" w:rsidP="003C0E4F">
      <w:pPr>
        <w:pStyle w:val="NoSpacing"/>
        <w:rPr>
          <w:b/>
          <w:bCs/>
        </w:rPr>
      </w:pPr>
    </w:p>
    <w:p w14:paraId="1AE858F3" w14:textId="6091C17E" w:rsidR="003C0E4F" w:rsidRDefault="0022688D" w:rsidP="003C0E4F">
      <w:pPr>
        <w:pStyle w:val="NoSpacing"/>
        <w:rPr>
          <w:b/>
          <w:bCs/>
        </w:rPr>
      </w:pPr>
      <w:r>
        <w:rPr>
          <w:b/>
          <w:bCs/>
        </w:rPr>
        <w:t>Officer Elections</w:t>
      </w:r>
    </w:p>
    <w:p w14:paraId="4F7F4229" w14:textId="3FEA1C53" w:rsidR="0022688D" w:rsidRDefault="00D233E8" w:rsidP="00D233E8">
      <w:pPr>
        <w:pStyle w:val="NoSpacing"/>
        <w:numPr>
          <w:ilvl w:val="0"/>
          <w:numId w:val="15"/>
        </w:numPr>
      </w:pPr>
      <w:r>
        <w:t>President</w:t>
      </w:r>
      <w:r w:rsidR="00005633">
        <w:t>,</w:t>
      </w:r>
      <w:r>
        <w:t xml:space="preserve"> Lynne Nelson</w:t>
      </w:r>
    </w:p>
    <w:p w14:paraId="6E0C8773" w14:textId="07858088" w:rsidR="00D233E8" w:rsidRDefault="00005633" w:rsidP="00D233E8">
      <w:pPr>
        <w:pStyle w:val="NoSpacing"/>
        <w:numPr>
          <w:ilvl w:val="0"/>
          <w:numId w:val="15"/>
        </w:numPr>
      </w:pPr>
      <w:r>
        <w:t>Vice President, Chris Norden</w:t>
      </w:r>
    </w:p>
    <w:p w14:paraId="5642F65C" w14:textId="2CDFD9C9" w:rsidR="00005633" w:rsidRDefault="00005633" w:rsidP="00D233E8">
      <w:pPr>
        <w:pStyle w:val="NoSpacing"/>
        <w:numPr>
          <w:ilvl w:val="0"/>
          <w:numId w:val="15"/>
        </w:numPr>
      </w:pPr>
      <w:r>
        <w:t>Secretary, Gary Macfarlane</w:t>
      </w:r>
    </w:p>
    <w:p w14:paraId="3D43289E" w14:textId="0EA16DD4" w:rsidR="00005633" w:rsidRDefault="00005633" w:rsidP="00D233E8">
      <w:pPr>
        <w:pStyle w:val="NoSpacing"/>
        <w:numPr>
          <w:ilvl w:val="0"/>
          <w:numId w:val="15"/>
        </w:numPr>
      </w:pPr>
      <w:r>
        <w:t>Treasurer, Steve Paulson</w:t>
      </w:r>
    </w:p>
    <w:p w14:paraId="7DFAEB5A" w14:textId="6530B31A" w:rsidR="00D233E8" w:rsidRDefault="00D233E8" w:rsidP="003C0E4F">
      <w:pPr>
        <w:pStyle w:val="NoSpacing"/>
      </w:pPr>
    </w:p>
    <w:p w14:paraId="6545FE03" w14:textId="3F34A0FB" w:rsidR="008D68D7" w:rsidRDefault="008D68D7" w:rsidP="003C0E4F">
      <w:pPr>
        <w:pStyle w:val="NoSpacing"/>
        <w:rPr>
          <w:b/>
          <w:bCs/>
        </w:rPr>
      </w:pPr>
      <w:r>
        <w:rPr>
          <w:b/>
          <w:bCs/>
        </w:rPr>
        <w:t>End of Year Reports</w:t>
      </w:r>
    </w:p>
    <w:p w14:paraId="561100BF" w14:textId="11D64263" w:rsidR="008D68D7" w:rsidRPr="00B20842" w:rsidRDefault="0080791C" w:rsidP="008D68D7">
      <w:pPr>
        <w:pStyle w:val="NoSpacing"/>
        <w:numPr>
          <w:ilvl w:val="0"/>
          <w:numId w:val="18"/>
        </w:numPr>
        <w:rPr>
          <w:b/>
          <w:bCs/>
        </w:rPr>
      </w:pPr>
      <w:r>
        <w:t>Finances (Paul):  Approx. $85K on hand</w:t>
      </w:r>
      <w:r w:rsidR="0010368C">
        <w:t xml:space="preserve">, with summary of finances sent out previously.  </w:t>
      </w:r>
      <w:r w:rsidR="00C2097C">
        <w:t>Estimate</w:t>
      </w:r>
      <w:r w:rsidR="00B83742">
        <w:t xml:space="preserve">s that figure to be </w:t>
      </w:r>
      <w:r w:rsidR="00C2097C">
        <w:t>8-10 months operating expenses</w:t>
      </w:r>
      <w:r w:rsidR="00B83742">
        <w:t xml:space="preserve">.  Approx. $134K </w:t>
      </w:r>
      <w:r w:rsidR="002651BB">
        <w:t>spend in 2024 cycle, with approx. $144K brought in.</w:t>
      </w:r>
      <w:r w:rsidR="00DB45C3">
        <w:t xml:space="preserve">  Solvent due to two-person staff, but lower income also due to shortage of </w:t>
      </w:r>
      <w:r w:rsidR="00B20842">
        <w:t>staff-hours devoted to fundraising and membership development.</w:t>
      </w:r>
    </w:p>
    <w:p w14:paraId="79232F50" w14:textId="71F6AE04" w:rsidR="00B20842" w:rsidRPr="00D740B4" w:rsidRDefault="00B20842" w:rsidP="008D68D7">
      <w:pPr>
        <w:pStyle w:val="NoSpacing"/>
        <w:numPr>
          <w:ilvl w:val="0"/>
          <w:numId w:val="18"/>
        </w:numPr>
        <w:rPr>
          <w:b/>
          <w:bCs/>
        </w:rPr>
      </w:pPr>
      <w:r>
        <w:t>Finances (Gary)</w:t>
      </w:r>
      <w:proofErr w:type="gramStart"/>
      <w:r>
        <w:t xml:space="preserve">: </w:t>
      </w:r>
      <w:r w:rsidR="009E3A1F">
        <w:t xml:space="preserve"> “</w:t>
      </w:r>
      <w:proofErr w:type="gramEnd"/>
      <w:r w:rsidR="009E3A1F">
        <w:t>Aspirational” budget sent out previously, sets income goal for 2025 at $203K</w:t>
      </w:r>
      <w:r w:rsidR="002A02C1">
        <w:t>, assuming increased success in fundraising. (Donations</w:t>
      </w:r>
      <w:r w:rsidR="00140D39">
        <w:t xml:space="preserve"> 84K; Large Donations 50K; Foundations &amp; Grants 67K; Events 2K</w:t>
      </w:r>
      <w:r w:rsidR="007C605C">
        <w:t>; and with 160K allocated for Payroll.)</w:t>
      </w:r>
    </w:p>
    <w:p w14:paraId="780EEECE" w14:textId="74DA1D4F" w:rsidR="00D740B4" w:rsidRPr="00C161DA" w:rsidRDefault="00D740B4" w:rsidP="008D68D7">
      <w:pPr>
        <w:pStyle w:val="NoSpacing"/>
        <w:numPr>
          <w:ilvl w:val="0"/>
          <w:numId w:val="18"/>
        </w:numPr>
        <w:rPr>
          <w:b/>
          <w:bCs/>
        </w:rPr>
      </w:pPr>
      <w:r>
        <w:t>Finances (Steve):  We should be aiming ultimately for a five-person staff model</w:t>
      </w:r>
      <w:r w:rsidR="00E06FC2">
        <w:t xml:space="preserve">, with one full-time person </w:t>
      </w:r>
      <w:r w:rsidR="00C161DA">
        <w:t xml:space="preserve">exclusively </w:t>
      </w:r>
      <w:r w:rsidR="00E06FC2">
        <w:t>for membership development &amp; fundraising.</w:t>
      </w:r>
    </w:p>
    <w:p w14:paraId="0875A2C7" w14:textId="0B013C14" w:rsidR="00C161DA" w:rsidRPr="00D835AB" w:rsidRDefault="00C161DA" w:rsidP="008D68D7">
      <w:pPr>
        <w:pStyle w:val="NoSpacing"/>
        <w:numPr>
          <w:ilvl w:val="0"/>
          <w:numId w:val="18"/>
        </w:numPr>
        <w:rPr>
          <w:b/>
          <w:bCs/>
        </w:rPr>
      </w:pPr>
      <w:r>
        <w:t>Motion to Approve Gary’s Budget:</w:t>
      </w:r>
      <w:r w:rsidR="00B33451">
        <w:t xml:space="preserve">  Approved.  Motion, Beth; Second, Nils</w:t>
      </w:r>
    </w:p>
    <w:p w14:paraId="2F4A34B7" w14:textId="77777777" w:rsidR="00D835AB" w:rsidRDefault="00D835AB" w:rsidP="00D835AB">
      <w:pPr>
        <w:pStyle w:val="NoSpacing"/>
      </w:pPr>
    </w:p>
    <w:p w14:paraId="27892BB0" w14:textId="1E6190E9" w:rsidR="00D835AB" w:rsidRPr="00DF201E" w:rsidRDefault="00D835AB" w:rsidP="00D835AB">
      <w:pPr>
        <w:pStyle w:val="NoSpacing"/>
      </w:pPr>
      <w:r>
        <w:rPr>
          <w:b/>
          <w:bCs/>
        </w:rPr>
        <w:t>Strategic Plan Update</w:t>
      </w:r>
      <w:r w:rsidR="00DF201E">
        <w:t xml:space="preserve"> (Lynne)</w:t>
      </w:r>
    </w:p>
    <w:p w14:paraId="78FBB0C8" w14:textId="76FDE227" w:rsidR="00D835AB" w:rsidRDefault="002834D7" w:rsidP="00D835AB">
      <w:pPr>
        <w:pStyle w:val="NoSpacing"/>
        <w:numPr>
          <w:ilvl w:val="0"/>
          <w:numId w:val="19"/>
        </w:numPr>
      </w:pPr>
      <w:r>
        <w:t xml:space="preserve">Two-day </w:t>
      </w:r>
      <w:r w:rsidR="00BC3AC6">
        <w:t xml:space="preserve">strategic planning </w:t>
      </w:r>
      <w:r>
        <w:t>workshop</w:t>
      </w:r>
      <w:r w:rsidR="00FD169B">
        <w:t xml:space="preserve"> </w:t>
      </w:r>
      <w:r w:rsidR="00B2656F">
        <w:t>hosted by Patrick Forster and Annette Bridges, scheduled for Jan. 29 and Feb. 1 at Unitarian Church in Moscow.</w:t>
      </w:r>
    </w:p>
    <w:p w14:paraId="7E487026" w14:textId="280FC621" w:rsidR="00D2643A" w:rsidRDefault="00D2643A" w:rsidP="00D2643A">
      <w:pPr>
        <w:pStyle w:val="NoSpacing"/>
      </w:pPr>
      <w:r>
        <w:rPr>
          <w:b/>
          <w:bCs/>
        </w:rPr>
        <w:t>Policy Updates</w:t>
      </w:r>
      <w:r w:rsidR="00DF201E">
        <w:rPr>
          <w:b/>
          <w:bCs/>
        </w:rPr>
        <w:t xml:space="preserve"> </w:t>
      </w:r>
      <w:r w:rsidR="00FA0C0F">
        <w:t>(Jeff)</w:t>
      </w:r>
    </w:p>
    <w:p w14:paraId="64F1B2BE" w14:textId="1CD08C82" w:rsidR="00FA0C0F" w:rsidRDefault="00FA0C0F" w:rsidP="00FA0C0F">
      <w:pPr>
        <w:pStyle w:val="NoSpacing"/>
        <w:numPr>
          <w:ilvl w:val="0"/>
          <w:numId w:val="19"/>
        </w:numPr>
      </w:pPr>
      <w:r>
        <w:t>No timber sales currently,</w:t>
      </w:r>
      <w:r w:rsidR="00B74A1F">
        <w:t xml:space="preserve"> St. Joe/Mallard-Larkins objections in process, plus comments on Grizzly </w:t>
      </w:r>
      <w:r w:rsidR="00627E6C">
        <w:t>protection</w:t>
      </w:r>
      <w:r w:rsidR="002139F4">
        <w:t xml:space="preserve"> under Endangered Species Act.</w:t>
      </w:r>
    </w:p>
    <w:p w14:paraId="31980434" w14:textId="496D7C74" w:rsidR="002139F4" w:rsidRDefault="002139F4" w:rsidP="00FA0C0F">
      <w:pPr>
        <w:pStyle w:val="NoSpacing"/>
        <w:numPr>
          <w:ilvl w:val="0"/>
          <w:numId w:val="19"/>
        </w:numPr>
      </w:pPr>
      <w:r>
        <w:t>Forest Plan final Record of Decis</w:t>
      </w:r>
      <w:r w:rsidR="00AD001C">
        <w:t>ion, has few handles for appeal</w:t>
      </w:r>
      <w:r w:rsidR="00B36433">
        <w:t xml:space="preserve"> except for ESA, commits to almost nothing except massive timber cuts</w:t>
      </w:r>
      <w:r w:rsidR="00593D7C">
        <w:t xml:space="preserve"> variously disguised as forest health, restoration, fire safety, etc.</w:t>
      </w:r>
    </w:p>
    <w:p w14:paraId="0E317695" w14:textId="4199688F" w:rsidR="00E73994" w:rsidRDefault="00E73994" w:rsidP="00FA0C0F">
      <w:pPr>
        <w:pStyle w:val="NoSpacing"/>
        <w:numPr>
          <w:ilvl w:val="0"/>
          <w:numId w:val="19"/>
        </w:numPr>
      </w:pPr>
      <w:r>
        <w:t xml:space="preserve">US Fish &amp; Wildlife Biological Opinion </w:t>
      </w:r>
      <w:proofErr w:type="gramStart"/>
      <w:r>
        <w:t>not</w:t>
      </w:r>
      <w:proofErr w:type="gramEnd"/>
      <w:r>
        <w:t xml:space="preserve"> in sync with </w:t>
      </w:r>
      <w:r w:rsidR="005346AC">
        <w:t xml:space="preserve">new Forest Plan, </w:t>
      </w:r>
      <w:r w:rsidR="00627E6C">
        <w:t>with grizzlies kept under ESA protection but with broad discretion given to states</w:t>
      </w:r>
      <w:r w:rsidR="00915284">
        <w:t xml:space="preserve"> under 4D Rule, allowing takes and other controls in response to human complaints.</w:t>
      </w:r>
      <w:r w:rsidR="00BD5CD2">
        <w:t xml:space="preserve">  Hearings upcoming in Missoula and Coeur D’Alene, </w:t>
      </w:r>
      <w:r w:rsidR="006B6D78">
        <w:t>FOC members encouraged to attend and comment either in person or virtually &amp; via email.</w:t>
      </w:r>
      <w:r w:rsidR="00FB64F4">
        <w:t xml:space="preserve">  Habitat needs of grizzlies </w:t>
      </w:r>
      <w:r w:rsidR="00A723D8">
        <w:t>likely</w:t>
      </w:r>
      <w:r w:rsidR="00FB64F4">
        <w:t xml:space="preserve"> a key level</w:t>
      </w:r>
      <w:r w:rsidR="00A723D8">
        <w:t xml:space="preserve"> against Forest Plan.</w:t>
      </w:r>
    </w:p>
    <w:p w14:paraId="136A39A1" w14:textId="77777777" w:rsidR="006B755E" w:rsidRDefault="006B755E" w:rsidP="006B755E">
      <w:pPr>
        <w:pStyle w:val="NoSpacing"/>
      </w:pPr>
    </w:p>
    <w:p w14:paraId="48304589" w14:textId="0009D77D" w:rsidR="006B755E" w:rsidRPr="00C929B1" w:rsidRDefault="006B755E" w:rsidP="006B755E">
      <w:pPr>
        <w:pStyle w:val="NoSpacing"/>
      </w:pPr>
      <w:r>
        <w:rPr>
          <w:b/>
          <w:bCs/>
        </w:rPr>
        <w:t>Executive Director Search</w:t>
      </w:r>
      <w:r w:rsidR="00C929B1">
        <w:t xml:space="preserve"> (Gary, Lynne, Nils)</w:t>
      </w:r>
    </w:p>
    <w:p w14:paraId="7EE86D6F" w14:textId="256C28DE" w:rsidR="006B755E" w:rsidRDefault="006B755E" w:rsidP="006B755E">
      <w:pPr>
        <w:pStyle w:val="NoSpacing"/>
        <w:numPr>
          <w:ilvl w:val="0"/>
          <w:numId w:val="11"/>
        </w:numPr>
      </w:pPr>
      <w:r>
        <w:lastRenderedPageBreak/>
        <w:t xml:space="preserve">Lin Laughy has offered to lead </w:t>
      </w:r>
      <w:proofErr w:type="gramStart"/>
      <w:r>
        <w:t>next</w:t>
      </w:r>
      <w:proofErr w:type="gramEnd"/>
      <w:r>
        <w:t xml:space="preserve"> round of ED search, a targeted </w:t>
      </w:r>
      <w:proofErr w:type="gramStart"/>
      <w:r>
        <w:t>head-hunt</w:t>
      </w:r>
      <w:proofErr w:type="gramEnd"/>
      <w:r>
        <w:t xml:space="preserve"> in tandem with </w:t>
      </w:r>
      <w:r w:rsidR="00247BA0">
        <w:t>this group</w:t>
      </w:r>
      <w:r>
        <w:t>.</w:t>
      </w:r>
      <w:r w:rsidR="00247BA0">
        <w:t xml:space="preserve">  Will wait until revamped FOC website launches before approaching possible candidates.  </w:t>
      </w:r>
      <w:proofErr w:type="gramStart"/>
      <w:r w:rsidR="00255EDF">
        <w:t>New</w:t>
      </w:r>
      <w:proofErr w:type="gramEnd"/>
      <w:r w:rsidR="00255EDF">
        <w:t xml:space="preserve"> job ad </w:t>
      </w:r>
      <w:r w:rsidR="0034344D">
        <w:t>can be discussed during Strategic Planning workshop.</w:t>
      </w:r>
    </w:p>
    <w:p w14:paraId="24F4BFAE" w14:textId="77777777" w:rsidR="008F785D" w:rsidRDefault="008F785D" w:rsidP="008F785D">
      <w:pPr>
        <w:pStyle w:val="NoSpacing"/>
      </w:pPr>
    </w:p>
    <w:p w14:paraId="71D65F33" w14:textId="5B7683CC" w:rsidR="008F785D" w:rsidRDefault="008F785D" w:rsidP="008F785D">
      <w:pPr>
        <w:pStyle w:val="NoSpacing"/>
        <w:rPr>
          <w:b/>
          <w:bCs/>
        </w:rPr>
      </w:pPr>
      <w:r>
        <w:rPr>
          <w:b/>
          <w:bCs/>
        </w:rPr>
        <w:t>Funding &amp; Grants Update</w:t>
      </w:r>
    </w:p>
    <w:p w14:paraId="7A013A66" w14:textId="2AB87466" w:rsidR="008F785D" w:rsidRDefault="007A4839" w:rsidP="008F785D">
      <w:pPr>
        <w:pStyle w:val="NoSpacing"/>
        <w:numPr>
          <w:ilvl w:val="0"/>
          <w:numId w:val="11"/>
        </w:numPr>
      </w:pPr>
      <w:r>
        <w:t>Financial Task Force (Beth, Steve, Paul) will send Doodle poll</w:t>
      </w:r>
      <w:r w:rsidR="006443E0">
        <w:t xml:space="preserve"> for next meeting.</w:t>
      </w:r>
    </w:p>
    <w:p w14:paraId="2DC03CAC" w14:textId="17A442E8" w:rsidR="00535AD3" w:rsidRDefault="006443E0" w:rsidP="00535AD3">
      <w:pPr>
        <w:pStyle w:val="NoSpacing"/>
        <w:numPr>
          <w:ilvl w:val="0"/>
          <w:numId w:val="11"/>
        </w:numPr>
      </w:pPr>
      <w:r>
        <w:t xml:space="preserve">Improved Google hits for FOC, </w:t>
      </w:r>
      <w:r w:rsidR="00BE78B9">
        <w:t>including Instagram, Facebook, and other social media.</w:t>
      </w:r>
      <w:r w:rsidR="0071470B">
        <w:t xml:space="preserve">  We </w:t>
      </w:r>
      <w:r w:rsidR="006430F1">
        <w:t>should be able to obtain</w:t>
      </w:r>
      <w:r w:rsidR="0071470B">
        <w:t xml:space="preserve"> a</w:t>
      </w:r>
      <w:r w:rsidR="00BE78B9">
        <w:t xml:space="preserve"> </w:t>
      </w:r>
      <w:r w:rsidR="0071470B">
        <w:t>p</w:t>
      </w:r>
      <w:r w:rsidR="00BE78B9">
        <w:t xml:space="preserve">latinum rating </w:t>
      </w:r>
      <w:r w:rsidR="0071470B">
        <w:t xml:space="preserve">from Guidestar </w:t>
      </w:r>
      <w:r w:rsidR="00BE78B9">
        <w:t xml:space="preserve">for “transparency,” according to </w:t>
      </w:r>
      <w:r w:rsidR="006430F1">
        <w:t>Beth when we finalize our strategic plan</w:t>
      </w:r>
      <w:r w:rsidR="00280F9A">
        <w:t>.</w:t>
      </w:r>
    </w:p>
    <w:p w14:paraId="5DC243AA" w14:textId="044BDA48" w:rsidR="00A46D0C" w:rsidRDefault="00A46D0C" w:rsidP="006D6739">
      <w:pPr>
        <w:pStyle w:val="NoSpacing"/>
        <w:numPr>
          <w:ilvl w:val="0"/>
          <w:numId w:val="15"/>
        </w:numPr>
      </w:pPr>
      <w:r>
        <w:t xml:space="preserve">Chris I. </w:t>
      </w:r>
      <w:proofErr w:type="gramStart"/>
      <w:r>
        <w:t>working</w:t>
      </w:r>
      <w:proofErr w:type="gramEnd"/>
      <w:r>
        <w:t xml:space="preserve"> </w:t>
      </w:r>
      <w:r w:rsidR="006E6DC9">
        <w:t xml:space="preserve">on a </w:t>
      </w:r>
      <w:r>
        <w:t>Murdoch grant proposal</w:t>
      </w:r>
      <w:r w:rsidR="00914697">
        <w:t xml:space="preserve"> in consultation with Lynne</w:t>
      </w:r>
      <w:r w:rsidR="006E6DC9">
        <w:t xml:space="preserve"> that</w:t>
      </w:r>
      <w:r w:rsidR="00914697">
        <w:t xml:space="preserve"> could </w:t>
      </w:r>
      <w:r w:rsidR="005E37EE">
        <w:t>underwrite fundraising-focused development director hire.</w:t>
      </w:r>
    </w:p>
    <w:p w14:paraId="7A3CD8AC" w14:textId="6E6F5E23" w:rsidR="006D5553" w:rsidRDefault="006D5553" w:rsidP="006D6739">
      <w:pPr>
        <w:pStyle w:val="NoSpacing"/>
        <w:numPr>
          <w:ilvl w:val="0"/>
          <w:numId w:val="15"/>
        </w:numPr>
      </w:pPr>
      <w:r>
        <w:t>Anthropocene Alliance</w:t>
      </w:r>
      <w:r w:rsidR="00E1651E">
        <w:t xml:space="preserve"> has invited FOC to join their group</w:t>
      </w:r>
      <w:r w:rsidR="0005232E">
        <w:t xml:space="preserve"> and be part of a regional “hub,”</w:t>
      </w:r>
      <w:r w:rsidR="00E1651E">
        <w:t xml:space="preserve"> with $1K </w:t>
      </w:r>
      <w:r w:rsidR="00C10A0D">
        <w:t xml:space="preserve">in no-strings </w:t>
      </w:r>
      <w:r w:rsidR="00E1651E">
        <w:t>start-up funding</w:t>
      </w:r>
      <w:r w:rsidR="0005232E">
        <w:t xml:space="preserve"> given to u</w:t>
      </w:r>
      <w:r w:rsidR="00C10A0D">
        <w:t>s</w:t>
      </w:r>
      <w:r w:rsidR="00E1651E">
        <w:t>.</w:t>
      </w:r>
      <w:r w:rsidR="00C10A0D">
        <w:t xml:space="preserve">  Website describes </w:t>
      </w:r>
      <w:r w:rsidR="00562F81">
        <w:t xml:space="preserve">A2 as focused on helping communities counter </w:t>
      </w:r>
      <w:r w:rsidR="00411E82">
        <w:t xml:space="preserve">ecological &amp; social </w:t>
      </w:r>
      <w:r w:rsidR="00562F81">
        <w:t>effects of climate change: “</w:t>
      </w:r>
      <w:r w:rsidR="00562F81" w:rsidRPr="00562F81">
        <w:t>The goal of A2 is to help communities fight back. We do that by providing them organizing support, scientific and technical guidance, and better access to foundation and government funding.</w:t>
      </w:r>
      <w:r w:rsidR="00562F81">
        <w:t>”</w:t>
      </w:r>
      <w:r w:rsidR="00F168AF">
        <w:t xml:space="preserve">  Offering</w:t>
      </w:r>
      <w:r w:rsidR="00EE1DC0">
        <w:t xml:space="preserve"> various free services, including legal counsel (no </w:t>
      </w:r>
      <w:r w:rsidR="00010938">
        <w:t xml:space="preserve">actual </w:t>
      </w:r>
      <w:r w:rsidR="00EE1DC0">
        <w:t xml:space="preserve">lawsuits), </w:t>
      </w:r>
      <w:r w:rsidR="00010938">
        <w:t>web &amp; media support, and grant-writing.  Rick correctly says this is “almost too good to be true.”</w:t>
      </w:r>
    </w:p>
    <w:p w14:paraId="74F24910" w14:textId="77EB52AB" w:rsidR="006E6DC9" w:rsidRDefault="00852EF7" w:rsidP="009851F7">
      <w:pPr>
        <w:pStyle w:val="NoSpacing"/>
        <w:ind w:left="720"/>
      </w:pPr>
      <w:r>
        <w:t xml:space="preserve">What a name!  A2 = “Et tu?”, Shakespeare’s </w:t>
      </w:r>
      <w:r w:rsidR="006414E5">
        <w:t>way of asking, “And you, what will you do?”</w:t>
      </w:r>
    </w:p>
    <w:p w14:paraId="3A3761AE" w14:textId="3DB11C96" w:rsidR="00A72A46" w:rsidRDefault="005A0CA4" w:rsidP="001700B4">
      <w:pPr>
        <w:pStyle w:val="NoSpacing"/>
        <w:numPr>
          <w:ilvl w:val="0"/>
          <w:numId w:val="15"/>
        </w:numPr>
      </w:pPr>
      <w:r>
        <w:t>Lynne</w:t>
      </w:r>
      <w:r w:rsidR="00BD34F6">
        <w:t>,</w:t>
      </w:r>
      <w:r>
        <w:t xml:space="preserve"> Jeff</w:t>
      </w:r>
      <w:r w:rsidR="00BD34F6">
        <w:t>, Gary, Rick, and Lin Laughy</w:t>
      </w:r>
      <w:r>
        <w:t xml:space="preserve"> </w:t>
      </w:r>
      <w:proofErr w:type="gramStart"/>
      <w:r>
        <w:t>working</w:t>
      </w:r>
      <w:proofErr w:type="gramEnd"/>
      <w:r>
        <w:t xml:space="preserve"> on an Environmental Protection Agency </w:t>
      </w:r>
      <w:r w:rsidR="00FF6480">
        <w:t xml:space="preserve">sponsored Thriving Communities </w:t>
      </w:r>
      <w:r>
        <w:t>grant</w:t>
      </w:r>
      <w:r w:rsidR="00FF6480">
        <w:t xml:space="preserve">, </w:t>
      </w:r>
      <w:r w:rsidR="00BD34F6">
        <w:t>part of</w:t>
      </w:r>
      <w:r w:rsidR="00FF6480">
        <w:t xml:space="preserve"> Biden’s Inflation Reduction Act</w:t>
      </w:r>
      <w:r w:rsidR="00BD34F6">
        <w:t>.</w:t>
      </w:r>
    </w:p>
    <w:p w14:paraId="73FD78DA" w14:textId="34B76C69" w:rsidR="00031152" w:rsidRPr="000039B6" w:rsidRDefault="00031152" w:rsidP="00103819">
      <w:pPr>
        <w:pStyle w:val="NoSpacing"/>
      </w:pPr>
    </w:p>
    <w:p w14:paraId="49739005" w14:textId="64A0482B" w:rsidR="00103819" w:rsidRDefault="00A4452E" w:rsidP="00103819">
      <w:pPr>
        <w:pStyle w:val="NoSpacing"/>
        <w:rPr>
          <w:b/>
          <w:bCs/>
        </w:rPr>
      </w:pPr>
      <w:r w:rsidRPr="00103819">
        <w:rPr>
          <w:b/>
          <w:bCs/>
        </w:rPr>
        <w:t>Meeting adjourned</w:t>
      </w:r>
    </w:p>
    <w:p w14:paraId="67A0B424" w14:textId="464AB195" w:rsidR="00D4313C" w:rsidRPr="00D4313C" w:rsidRDefault="00B540DD" w:rsidP="00103819">
      <w:pPr>
        <w:pStyle w:val="NoSpacing"/>
      </w:pPr>
      <w:proofErr w:type="gramStart"/>
      <w:r>
        <w:t>Date</w:t>
      </w:r>
      <w:proofErr w:type="gramEnd"/>
      <w:r>
        <w:t xml:space="preserve"> of n</w:t>
      </w:r>
      <w:r w:rsidR="00D4313C">
        <w:t xml:space="preserve">ext board meeting </w:t>
      </w:r>
      <w:r w:rsidR="00DE3C48">
        <w:t xml:space="preserve">pending, </w:t>
      </w:r>
      <w:r w:rsidR="000D7AFE">
        <w:t xml:space="preserve">will </w:t>
      </w:r>
      <w:r w:rsidR="001700B4">
        <w:t xml:space="preserve">be decided after </w:t>
      </w:r>
      <w:r w:rsidR="006D7C81">
        <w:t>our Strategic Planning workshop on Jan. 29 and Feb. 1</w:t>
      </w:r>
      <w:r w:rsidR="000D7AFE">
        <w:t>.</w:t>
      </w:r>
    </w:p>
    <w:p w14:paraId="7F00C7DD" w14:textId="77777777" w:rsidR="00103819" w:rsidRPr="00103819" w:rsidRDefault="00103819" w:rsidP="00103819">
      <w:pPr>
        <w:pStyle w:val="NoSpacing"/>
      </w:pPr>
    </w:p>
    <w:p w14:paraId="7A549722" w14:textId="77777777" w:rsidR="00A4452E" w:rsidRPr="00A4452E" w:rsidRDefault="00A4452E" w:rsidP="00A4452E">
      <w:pPr>
        <w:rPr>
          <w:b/>
          <w:bCs/>
        </w:rPr>
      </w:pPr>
    </w:p>
    <w:p w14:paraId="3BC42959" w14:textId="77777777" w:rsidR="000C0B98" w:rsidRDefault="000C0B98"/>
    <w:sectPr w:rsidR="000C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24A68"/>
    <w:multiLevelType w:val="hybridMultilevel"/>
    <w:tmpl w:val="8996D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A7514"/>
    <w:multiLevelType w:val="hybridMultilevel"/>
    <w:tmpl w:val="8158A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4006A"/>
    <w:multiLevelType w:val="hybridMultilevel"/>
    <w:tmpl w:val="528E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54F72"/>
    <w:multiLevelType w:val="hybridMultilevel"/>
    <w:tmpl w:val="2290757C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21A60A3D"/>
    <w:multiLevelType w:val="hybridMultilevel"/>
    <w:tmpl w:val="115C5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012E6"/>
    <w:multiLevelType w:val="hybridMultilevel"/>
    <w:tmpl w:val="6B38D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D4B99"/>
    <w:multiLevelType w:val="hybridMultilevel"/>
    <w:tmpl w:val="BC407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641EC"/>
    <w:multiLevelType w:val="hybridMultilevel"/>
    <w:tmpl w:val="1BDAD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04021"/>
    <w:multiLevelType w:val="hybridMultilevel"/>
    <w:tmpl w:val="0D12D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B398F"/>
    <w:multiLevelType w:val="hybridMultilevel"/>
    <w:tmpl w:val="C42C5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E14F2"/>
    <w:multiLevelType w:val="hybridMultilevel"/>
    <w:tmpl w:val="8286E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761C8"/>
    <w:multiLevelType w:val="hybridMultilevel"/>
    <w:tmpl w:val="14D20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B38F3"/>
    <w:multiLevelType w:val="hybridMultilevel"/>
    <w:tmpl w:val="154C7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83E0E"/>
    <w:multiLevelType w:val="hybridMultilevel"/>
    <w:tmpl w:val="EEC47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04D7E"/>
    <w:multiLevelType w:val="hybridMultilevel"/>
    <w:tmpl w:val="33EE9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17615"/>
    <w:multiLevelType w:val="hybridMultilevel"/>
    <w:tmpl w:val="87C05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35CBD"/>
    <w:multiLevelType w:val="hybridMultilevel"/>
    <w:tmpl w:val="0E064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F77082"/>
    <w:multiLevelType w:val="hybridMultilevel"/>
    <w:tmpl w:val="F3D4C3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7219306">
    <w:abstractNumId w:val="3"/>
  </w:num>
  <w:num w:numId="2" w16cid:durableId="1991473384">
    <w:abstractNumId w:val="10"/>
  </w:num>
  <w:num w:numId="3" w16cid:durableId="1084451282">
    <w:abstractNumId w:val="2"/>
  </w:num>
  <w:num w:numId="4" w16cid:durableId="843669542">
    <w:abstractNumId w:val="14"/>
  </w:num>
  <w:num w:numId="5" w16cid:durableId="93869778">
    <w:abstractNumId w:val="17"/>
  </w:num>
  <w:num w:numId="6" w16cid:durableId="1064452102">
    <w:abstractNumId w:val="2"/>
  </w:num>
  <w:num w:numId="7" w16cid:durableId="1685865301">
    <w:abstractNumId w:val="15"/>
  </w:num>
  <w:num w:numId="8" w16cid:durableId="29305836">
    <w:abstractNumId w:val="6"/>
  </w:num>
  <w:num w:numId="9" w16cid:durableId="974406314">
    <w:abstractNumId w:val="5"/>
  </w:num>
  <w:num w:numId="10" w16cid:durableId="1071121095">
    <w:abstractNumId w:val="12"/>
  </w:num>
  <w:num w:numId="11" w16cid:durableId="1419518866">
    <w:abstractNumId w:val="11"/>
  </w:num>
  <w:num w:numId="12" w16cid:durableId="880702290">
    <w:abstractNumId w:val="13"/>
  </w:num>
  <w:num w:numId="13" w16cid:durableId="941885276">
    <w:abstractNumId w:val="16"/>
  </w:num>
  <w:num w:numId="14" w16cid:durableId="767892668">
    <w:abstractNumId w:val="0"/>
  </w:num>
  <w:num w:numId="15" w16cid:durableId="1328481077">
    <w:abstractNumId w:val="9"/>
  </w:num>
  <w:num w:numId="16" w16cid:durableId="939029008">
    <w:abstractNumId w:val="1"/>
  </w:num>
  <w:num w:numId="17" w16cid:durableId="853764908">
    <w:abstractNumId w:val="8"/>
  </w:num>
  <w:num w:numId="18" w16cid:durableId="2106876081">
    <w:abstractNumId w:val="4"/>
  </w:num>
  <w:num w:numId="19" w16cid:durableId="4716728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2E"/>
    <w:rsid w:val="000039B6"/>
    <w:rsid w:val="00005633"/>
    <w:rsid w:val="00010938"/>
    <w:rsid w:val="00031152"/>
    <w:rsid w:val="00037A0D"/>
    <w:rsid w:val="0005232C"/>
    <w:rsid w:val="0005232E"/>
    <w:rsid w:val="00057570"/>
    <w:rsid w:val="00070A63"/>
    <w:rsid w:val="0008273A"/>
    <w:rsid w:val="000C0B98"/>
    <w:rsid w:val="000D30D1"/>
    <w:rsid w:val="000D7AFE"/>
    <w:rsid w:val="000F0246"/>
    <w:rsid w:val="0010368C"/>
    <w:rsid w:val="00103819"/>
    <w:rsid w:val="00114350"/>
    <w:rsid w:val="00127A32"/>
    <w:rsid w:val="00131E98"/>
    <w:rsid w:val="00140D39"/>
    <w:rsid w:val="00143C75"/>
    <w:rsid w:val="001563B6"/>
    <w:rsid w:val="001569FA"/>
    <w:rsid w:val="001700B4"/>
    <w:rsid w:val="00175F5D"/>
    <w:rsid w:val="001A4AF1"/>
    <w:rsid w:val="001D1CF9"/>
    <w:rsid w:val="001D7188"/>
    <w:rsid w:val="001E5128"/>
    <w:rsid w:val="002139F4"/>
    <w:rsid w:val="0022688D"/>
    <w:rsid w:val="00247BA0"/>
    <w:rsid w:val="00255EDF"/>
    <w:rsid w:val="00260634"/>
    <w:rsid w:val="002651BB"/>
    <w:rsid w:val="00280F9A"/>
    <w:rsid w:val="002834D7"/>
    <w:rsid w:val="002A02C1"/>
    <w:rsid w:val="002C5C01"/>
    <w:rsid w:val="002E6B24"/>
    <w:rsid w:val="00323F76"/>
    <w:rsid w:val="00333AC6"/>
    <w:rsid w:val="0034344D"/>
    <w:rsid w:val="00376F3A"/>
    <w:rsid w:val="0038018D"/>
    <w:rsid w:val="00381556"/>
    <w:rsid w:val="00392B6A"/>
    <w:rsid w:val="003C0E4F"/>
    <w:rsid w:val="003D5C80"/>
    <w:rsid w:val="003F0931"/>
    <w:rsid w:val="00411E82"/>
    <w:rsid w:val="00424F14"/>
    <w:rsid w:val="00425E07"/>
    <w:rsid w:val="004316D7"/>
    <w:rsid w:val="00431814"/>
    <w:rsid w:val="00473C98"/>
    <w:rsid w:val="00483F20"/>
    <w:rsid w:val="004B4D71"/>
    <w:rsid w:val="004C32B3"/>
    <w:rsid w:val="004D5021"/>
    <w:rsid w:val="0050247D"/>
    <w:rsid w:val="00503053"/>
    <w:rsid w:val="005068DE"/>
    <w:rsid w:val="00520EBA"/>
    <w:rsid w:val="00527651"/>
    <w:rsid w:val="005346AC"/>
    <w:rsid w:val="00535AD3"/>
    <w:rsid w:val="0054144A"/>
    <w:rsid w:val="00553B04"/>
    <w:rsid w:val="00562F81"/>
    <w:rsid w:val="005909B0"/>
    <w:rsid w:val="00593D7C"/>
    <w:rsid w:val="0059775C"/>
    <w:rsid w:val="005A0CA4"/>
    <w:rsid w:val="005E37EE"/>
    <w:rsid w:val="005F3F85"/>
    <w:rsid w:val="005F74A7"/>
    <w:rsid w:val="0060240B"/>
    <w:rsid w:val="00627CCA"/>
    <w:rsid w:val="00627E6C"/>
    <w:rsid w:val="006317C7"/>
    <w:rsid w:val="006414E5"/>
    <w:rsid w:val="006430F1"/>
    <w:rsid w:val="006443E0"/>
    <w:rsid w:val="00681333"/>
    <w:rsid w:val="00687B5E"/>
    <w:rsid w:val="006B6D78"/>
    <w:rsid w:val="006B755E"/>
    <w:rsid w:val="006C73CF"/>
    <w:rsid w:val="006C7E68"/>
    <w:rsid w:val="006D3338"/>
    <w:rsid w:val="006D5553"/>
    <w:rsid w:val="006D6739"/>
    <w:rsid w:val="006D7C81"/>
    <w:rsid w:val="006E6C5B"/>
    <w:rsid w:val="006E6DC9"/>
    <w:rsid w:val="0071470B"/>
    <w:rsid w:val="0072060D"/>
    <w:rsid w:val="00725526"/>
    <w:rsid w:val="0073480F"/>
    <w:rsid w:val="00734DAE"/>
    <w:rsid w:val="00747C0F"/>
    <w:rsid w:val="00754DAE"/>
    <w:rsid w:val="00757BC6"/>
    <w:rsid w:val="007A4839"/>
    <w:rsid w:val="007C605C"/>
    <w:rsid w:val="007E7F0E"/>
    <w:rsid w:val="0080791C"/>
    <w:rsid w:val="00827CD5"/>
    <w:rsid w:val="00852EF7"/>
    <w:rsid w:val="00880851"/>
    <w:rsid w:val="0088674F"/>
    <w:rsid w:val="00894DC1"/>
    <w:rsid w:val="008D68D7"/>
    <w:rsid w:val="008F785D"/>
    <w:rsid w:val="00901AFD"/>
    <w:rsid w:val="00910F9C"/>
    <w:rsid w:val="00914697"/>
    <w:rsid w:val="00915284"/>
    <w:rsid w:val="0091735F"/>
    <w:rsid w:val="0093429E"/>
    <w:rsid w:val="0097690C"/>
    <w:rsid w:val="009851F7"/>
    <w:rsid w:val="009A2A6F"/>
    <w:rsid w:val="009A40CE"/>
    <w:rsid w:val="009A79A4"/>
    <w:rsid w:val="009D04BB"/>
    <w:rsid w:val="009E1118"/>
    <w:rsid w:val="009E3A1F"/>
    <w:rsid w:val="00A0204C"/>
    <w:rsid w:val="00A21182"/>
    <w:rsid w:val="00A4452E"/>
    <w:rsid w:val="00A46D0C"/>
    <w:rsid w:val="00A61FF2"/>
    <w:rsid w:val="00A723D8"/>
    <w:rsid w:val="00A72A46"/>
    <w:rsid w:val="00A75FFF"/>
    <w:rsid w:val="00A772BE"/>
    <w:rsid w:val="00A8264C"/>
    <w:rsid w:val="00AA6E51"/>
    <w:rsid w:val="00AC3174"/>
    <w:rsid w:val="00AD001C"/>
    <w:rsid w:val="00AD5D9F"/>
    <w:rsid w:val="00B20842"/>
    <w:rsid w:val="00B21579"/>
    <w:rsid w:val="00B22ED1"/>
    <w:rsid w:val="00B23357"/>
    <w:rsid w:val="00B237AC"/>
    <w:rsid w:val="00B2656F"/>
    <w:rsid w:val="00B319DB"/>
    <w:rsid w:val="00B329BE"/>
    <w:rsid w:val="00B33451"/>
    <w:rsid w:val="00B36433"/>
    <w:rsid w:val="00B540DD"/>
    <w:rsid w:val="00B74A1F"/>
    <w:rsid w:val="00B76C05"/>
    <w:rsid w:val="00B83742"/>
    <w:rsid w:val="00B8446D"/>
    <w:rsid w:val="00BA7E53"/>
    <w:rsid w:val="00BC3AC6"/>
    <w:rsid w:val="00BD34F6"/>
    <w:rsid w:val="00BD5CD2"/>
    <w:rsid w:val="00BE78B9"/>
    <w:rsid w:val="00C016BD"/>
    <w:rsid w:val="00C10A0D"/>
    <w:rsid w:val="00C161DA"/>
    <w:rsid w:val="00C2097C"/>
    <w:rsid w:val="00C243A6"/>
    <w:rsid w:val="00C90FB1"/>
    <w:rsid w:val="00C929B1"/>
    <w:rsid w:val="00CB0AA6"/>
    <w:rsid w:val="00CB194E"/>
    <w:rsid w:val="00CB365F"/>
    <w:rsid w:val="00CD1BCD"/>
    <w:rsid w:val="00CD5D60"/>
    <w:rsid w:val="00CE4702"/>
    <w:rsid w:val="00CF05C8"/>
    <w:rsid w:val="00CF243D"/>
    <w:rsid w:val="00CF29F3"/>
    <w:rsid w:val="00D039D3"/>
    <w:rsid w:val="00D2155D"/>
    <w:rsid w:val="00D233E8"/>
    <w:rsid w:val="00D2643A"/>
    <w:rsid w:val="00D4313C"/>
    <w:rsid w:val="00D740B4"/>
    <w:rsid w:val="00D835AB"/>
    <w:rsid w:val="00DB45C3"/>
    <w:rsid w:val="00DE3C48"/>
    <w:rsid w:val="00DE3FBC"/>
    <w:rsid w:val="00DF0330"/>
    <w:rsid w:val="00DF201E"/>
    <w:rsid w:val="00E027EC"/>
    <w:rsid w:val="00E06FC2"/>
    <w:rsid w:val="00E1651E"/>
    <w:rsid w:val="00E4076B"/>
    <w:rsid w:val="00E45A27"/>
    <w:rsid w:val="00E613A3"/>
    <w:rsid w:val="00E73994"/>
    <w:rsid w:val="00E94052"/>
    <w:rsid w:val="00EB185A"/>
    <w:rsid w:val="00EB25C8"/>
    <w:rsid w:val="00EB3BD0"/>
    <w:rsid w:val="00EC044E"/>
    <w:rsid w:val="00EC0575"/>
    <w:rsid w:val="00ED0F7A"/>
    <w:rsid w:val="00ED7D08"/>
    <w:rsid w:val="00EE1DC0"/>
    <w:rsid w:val="00EF543E"/>
    <w:rsid w:val="00EF5E97"/>
    <w:rsid w:val="00F168AF"/>
    <w:rsid w:val="00F318EA"/>
    <w:rsid w:val="00F67176"/>
    <w:rsid w:val="00F724D5"/>
    <w:rsid w:val="00F74098"/>
    <w:rsid w:val="00FA0C0F"/>
    <w:rsid w:val="00FB64F4"/>
    <w:rsid w:val="00FC6E04"/>
    <w:rsid w:val="00FD169B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5DCDA"/>
  <w15:chartTrackingRefBased/>
  <w15:docId w15:val="{7E17E6D9-1C7E-498C-8A50-F151A895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4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52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A7E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Norden</dc:creator>
  <cp:keywords/>
  <dc:description/>
  <cp:lastModifiedBy>Nelson, Lynne</cp:lastModifiedBy>
  <cp:revision>125</cp:revision>
  <dcterms:created xsi:type="dcterms:W3CDTF">2024-11-23T18:50:00Z</dcterms:created>
  <dcterms:modified xsi:type="dcterms:W3CDTF">2025-01-19T15:56:00Z</dcterms:modified>
</cp:coreProperties>
</file>