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39D83" w14:textId="77777777" w:rsidR="00ED0F7A" w:rsidRDefault="00A4452E" w:rsidP="00BA7E53">
      <w:pPr>
        <w:pStyle w:val="NoSpacing"/>
      </w:pPr>
      <w:r w:rsidRPr="00BA7E53">
        <w:rPr>
          <w:b/>
          <w:bCs/>
        </w:rPr>
        <w:t xml:space="preserve">Meeting Minutes </w:t>
      </w:r>
      <w:r w:rsidR="00ED0F7A">
        <w:rPr>
          <w:b/>
          <w:bCs/>
        </w:rPr>
        <w:t xml:space="preserve">- </w:t>
      </w:r>
      <w:r w:rsidR="00ED0F7A" w:rsidRPr="00BA7E53">
        <w:rPr>
          <w:b/>
          <w:bCs/>
        </w:rPr>
        <w:t>10/22/24</w:t>
      </w:r>
      <w:r w:rsidR="00ED0F7A">
        <w:t xml:space="preserve">  </w:t>
      </w:r>
    </w:p>
    <w:p w14:paraId="65B80950" w14:textId="5DF55751" w:rsidR="00A4452E" w:rsidRPr="00ED0F7A" w:rsidRDefault="00ED0F7A" w:rsidP="00BA7E53">
      <w:pPr>
        <w:pStyle w:val="NoSpacing"/>
        <w:rPr>
          <w:b/>
          <w:bCs/>
        </w:rPr>
      </w:pPr>
      <w:r>
        <w:t>(</w:t>
      </w:r>
      <w:r w:rsidR="00A4452E" w:rsidRPr="00BA7E53">
        <w:t>Zoom</w:t>
      </w:r>
      <w:r>
        <w:t>,</w:t>
      </w:r>
      <w:r>
        <w:rPr>
          <w:b/>
          <w:bCs/>
        </w:rPr>
        <w:t xml:space="preserve"> </w:t>
      </w:r>
      <w:r w:rsidR="00A4452E">
        <w:t>Chris Norden subbing as Secretary)</w:t>
      </w:r>
    </w:p>
    <w:p w14:paraId="580D84A1" w14:textId="77777777" w:rsidR="00BA7E53" w:rsidRDefault="00BA7E53" w:rsidP="00BA7E53">
      <w:pPr>
        <w:pStyle w:val="NoSpacing"/>
      </w:pPr>
    </w:p>
    <w:p w14:paraId="18E33EA6" w14:textId="6C716A0F" w:rsidR="00A4452E" w:rsidRPr="00A4452E" w:rsidRDefault="00A4452E" w:rsidP="00BA7E53">
      <w:pPr>
        <w:pStyle w:val="NoSpacing"/>
      </w:pPr>
      <w:r w:rsidRPr="00BA7E53">
        <w:rPr>
          <w:b/>
          <w:bCs/>
        </w:rPr>
        <w:t>Attendance</w:t>
      </w:r>
      <w:r w:rsidRPr="00A4452E">
        <w:t xml:space="preserve">: </w:t>
      </w:r>
      <w:r>
        <w:t xml:space="preserve">Jeff Juel, </w:t>
      </w:r>
      <w:r w:rsidRPr="00A4452E">
        <w:t>Paul Busch, Lynne Nelson, Gary Macfarlane, Steve Paulson, Harry Jageman,</w:t>
      </w:r>
      <w:r w:rsidR="00B23357">
        <w:t xml:space="preserve"> </w:t>
      </w:r>
      <w:r w:rsidR="00B23357" w:rsidRPr="00A4452E">
        <w:t>Beth Hoots, Chris Norden,</w:t>
      </w:r>
      <w:r w:rsidRPr="00A4452E">
        <w:t xml:space="preserve"> Bill Voxman</w:t>
      </w:r>
      <w:r w:rsidR="0008273A">
        <w:t>, Nils Peterson</w:t>
      </w:r>
    </w:p>
    <w:p w14:paraId="0EBD524B" w14:textId="77777777" w:rsidR="00BA7E53" w:rsidRDefault="00BA7E53" w:rsidP="00BA7E53">
      <w:pPr>
        <w:pStyle w:val="NoSpacing"/>
      </w:pPr>
    </w:p>
    <w:p w14:paraId="60E72B3D" w14:textId="19A5F539" w:rsidR="00A4452E" w:rsidRDefault="00A4452E" w:rsidP="00BA7E53">
      <w:pPr>
        <w:pStyle w:val="NoSpacing"/>
      </w:pPr>
      <w:r w:rsidRPr="00BA7E53">
        <w:rPr>
          <w:b/>
          <w:bCs/>
        </w:rPr>
        <w:t>Minutes from last meeting approved</w:t>
      </w:r>
      <w:r w:rsidRPr="00A4452E">
        <w:t xml:space="preserve">: Motion, Gary; Second, Chris </w:t>
      </w:r>
      <w:r w:rsidR="00381556">
        <w:t>N.</w:t>
      </w:r>
    </w:p>
    <w:p w14:paraId="074555E6" w14:textId="77777777" w:rsidR="00BA7E53" w:rsidRDefault="00BA7E53" w:rsidP="00BA7E53">
      <w:pPr>
        <w:pStyle w:val="NoSpacing"/>
      </w:pPr>
    </w:p>
    <w:p w14:paraId="1B7CBF4C" w14:textId="13ECD60F" w:rsidR="00B237AC" w:rsidRPr="0093429E" w:rsidRDefault="00B237AC" w:rsidP="00BA7E53">
      <w:pPr>
        <w:pStyle w:val="NoSpacing"/>
      </w:pPr>
      <w:r w:rsidRPr="00BA7E53">
        <w:rPr>
          <w:b/>
          <w:bCs/>
        </w:rPr>
        <w:t>Executive Director Search/Hire</w:t>
      </w:r>
      <w:r w:rsidR="0093429E">
        <w:rPr>
          <w:b/>
          <w:bCs/>
        </w:rPr>
        <w:t xml:space="preserve"> </w:t>
      </w:r>
      <w:r w:rsidR="0093429E">
        <w:t>(Lynne &amp; Gary)</w:t>
      </w:r>
    </w:p>
    <w:p w14:paraId="5728C48C" w14:textId="220D47D8" w:rsidR="00B237AC" w:rsidRDefault="00CB194E" w:rsidP="00BA7E53">
      <w:pPr>
        <w:pStyle w:val="NoSpacing"/>
      </w:pPr>
      <w:r>
        <w:t>Lynne &amp; Gary have spoken with candidate Meridian Wappet</w:t>
      </w:r>
      <w:r w:rsidR="00AC3174">
        <w:t xml:space="preserve">t, who </w:t>
      </w:r>
      <w:r w:rsidR="002E6B24">
        <w:t xml:space="preserve">via “a verbal handshake” </w:t>
      </w:r>
      <w:r w:rsidR="00AC3174">
        <w:t>has accepted a part-time position star</w:t>
      </w:r>
      <w:r w:rsidR="00F74098">
        <w:t>t</w:t>
      </w:r>
      <w:r w:rsidR="00AC3174">
        <w:t xml:space="preserve">ing after Jan. 1, 2025.  Will start at 8-10 hours per week, </w:t>
      </w:r>
      <w:r w:rsidR="00FC7B1F">
        <w:t xml:space="preserve">and option for </w:t>
      </w:r>
      <w:r w:rsidR="009D04BB">
        <w:t xml:space="preserve">full-time </w:t>
      </w:r>
      <w:r w:rsidR="00431814">
        <w:t xml:space="preserve">in early summer, </w:t>
      </w:r>
      <w:r w:rsidR="009D04BB">
        <w:t>when she graduates law school</w:t>
      </w:r>
      <w:r w:rsidR="00431814">
        <w:t>.  Would like to start with a policy and environmental law emphasis, so will at first be working with Jeff primarily.</w:t>
      </w:r>
    </w:p>
    <w:p w14:paraId="00CE027B" w14:textId="77777777" w:rsidR="00F74098" w:rsidRDefault="00F74098" w:rsidP="00BA7E53">
      <w:pPr>
        <w:pStyle w:val="NoSpacing"/>
      </w:pPr>
    </w:p>
    <w:p w14:paraId="4D87ECF8" w14:textId="7EA4B9BE" w:rsidR="00F74098" w:rsidRDefault="004D5021" w:rsidP="00BA7E53">
      <w:pPr>
        <w:pStyle w:val="NoSpacing"/>
      </w:pPr>
      <w:r>
        <w:rPr>
          <w:b/>
          <w:bCs/>
        </w:rPr>
        <w:t>Website &amp; Annual Meeting Planning</w:t>
      </w:r>
      <w:r>
        <w:t xml:space="preserve"> (Paul)</w:t>
      </w:r>
    </w:p>
    <w:p w14:paraId="31E1B172" w14:textId="5A00F644" w:rsidR="004D5021" w:rsidRDefault="004D5021" w:rsidP="009A2A6F">
      <w:pPr>
        <w:pStyle w:val="NoSpacing"/>
        <w:numPr>
          <w:ilvl w:val="0"/>
          <w:numId w:val="10"/>
        </w:numPr>
      </w:pPr>
      <w:r>
        <w:t>Website is currently being edited</w:t>
      </w:r>
      <w:r w:rsidR="00EB25C8">
        <w:t xml:space="preserve"> by Paul, </w:t>
      </w:r>
      <w:r w:rsidR="00FC6E04">
        <w:t>with help from</w:t>
      </w:r>
      <w:r w:rsidR="00EB25C8">
        <w:t xml:space="preserve"> board &amp; membership volunteers</w:t>
      </w:r>
      <w:r w:rsidR="002C5C01">
        <w:t>. E</w:t>
      </w:r>
      <w:r w:rsidR="00EB25C8">
        <w:t xml:space="preserve">mphasis on </w:t>
      </w:r>
      <w:r w:rsidR="00FC6E04">
        <w:t xml:space="preserve">user-friendliness, eye-appeal, and </w:t>
      </w:r>
      <w:r w:rsidR="00EB25C8">
        <w:t>reducing excess verbiage</w:t>
      </w:r>
      <w:r w:rsidR="00FC6E04">
        <w:t>.</w:t>
      </w:r>
    </w:p>
    <w:p w14:paraId="74D89F01" w14:textId="7042846E" w:rsidR="009A2A6F" w:rsidRDefault="009A2A6F" w:rsidP="009A2A6F">
      <w:pPr>
        <w:pStyle w:val="NoSpacing"/>
        <w:numPr>
          <w:ilvl w:val="0"/>
          <w:numId w:val="10"/>
        </w:numPr>
      </w:pPr>
      <w:r>
        <w:t>Board approves Paul’s request to fund a $15/hr. assistant</w:t>
      </w:r>
      <w:r w:rsidR="00127A32">
        <w:t xml:space="preserve"> to help with website, UI student from Utah who is a “good chap” and has relevant computer &amp; design skills.</w:t>
      </w:r>
    </w:p>
    <w:p w14:paraId="70A865FD" w14:textId="77777777" w:rsidR="00EC0575" w:rsidRDefault="00527651" w:rsidP="00491954">
      <w:pPr>
        <w:pStyle w:val="NoSpacing"/>
        <w:numPr>
          <w:ilvl w:val="0"/>
          <w:numId w:val="10"/>
        </w:numPr>
      </w:pPr>
      <w:r>
        <w:t>750-800 postcards have been sent to membership</w:t>
      </w:r>
      <w:r w:rsidR="0088674F">
        <w:t xml:space="preserve"> inviting everyone to the Annual Meeting on Nov. 2, along with posters</w:t>
      </w:r>
      <w:r w:rsidR="001D7188">
        <w:t xml:space="preserve"> put up</w:t>
      </w:r>
      <w:r w:rsidR="0088674F">
        <w:t xml:space="preserve"> in Moscow</w:t>
      </w:r>
      <w:r w:rsidR="001D7188">
        <w:t>/UI</w:t>
      </w:r>
      <w:r w:rsidR="0088674F">
        <w:t xml:space="preserve">, Pullman, Palouse, </w:t>
      </w:r>
      <w:r w:rsidR="001D7188">
        <w:t xml:space="preserve">and </w:t>
      </w:r>
      <w:r w:rsidR="0088674F">
        <w:t>Lewiston</w:t>
      </w:r>
      <w:r w:rsidR="001D7188">
        <w:t>.</w:t>
      </w:r>
    </w:p>
    <w:p w14:paraId="76FE13FA" w14:textId="6471A90D" w:rsidR="00EC0575" w:rsidRDefault="00EC0575" w:rsidP="00491954">
      <w:pPr>
        <w:pStyle w:val="NoSpacing"/>
        <w:numPr>
          <w:ilvl w:val="0"/>
          <w:numId w:val="10"/>
        </w:numPr>
      </w:pPr>
      <w:r>
        <w:t>Silent Auction donations good so far</w:t>
      </w:r>
      <w:r w:rsidR="00F67176">
        <w:t>, partway toward goal of $2500 value.</w:t>
      </w:r>
    </w:p>
    <w:p w14:paraId="03FD62C0" w14:textId="6BC42C10" w:rsidR="00F67176" w:rsidRDefault="001D1CF9" w:rsidP="00491954">
      <w:pPr>
        <w:pStyle w:val="NoSpacing"/>
        <w:numPr>
          <w:ilvl w:val="0"/>
          <w:numId w:val="10"/>
        </w:numPr>
      </w:pPr>
      <w:r>
        <w:t xml:space="preserve">Borg Hendrickson &amp; Lin Laughy selected as </w:t>
      </w:r>
      <w:r w:rsidR="00F67176">
        <w:t>Volunteers of the Year</w:t>
      </w:r>
      <w:r w:rsidR="00333AC6">
        <w:t>; Denise Boggs selected as Macfarlane Plank award winner.</w:t>
      </w:r>
      <w:r w:rsidR="00EB3BD0">
        <w:t xml:space="preserve">  No </w:t>
      </w:r>
      <w:r w:rsidR="00114350">
        <w:t>clear choice</w:t>
      </w:r>
      <w:r w:rsidR="00EB3BD0">
        <w:t xml:space="preserve"> for Activist of the Year this time.</w:t>
      </w:r>
    </w:p>
    <w:p w14:paraId="5FC9CB78" w14:textId="77777777" w:rsidR="00143C75" w:rsidRDefault="00143C75" w:rsidP="00143C75">
      <w:pPr>
        <w:pStyle w:val="NoSpacing"/>
      </w:pPr>
    </w:p>
    <w:p w14:paraId="02E0285C" w14:textId="232C3006" w:rsidR="00ED7D08" w:rsidRDefault="00143C75" w:rsidP="00ED7D08">
      <w:pPr>
        <w:pStyle w:val="NoSpacing"/>
      </w:pPr>
      <w:r w:rsidRPr="00A4452E">
        <w:rPr>
          <w:b/>
          <w:bCs/>
        </w:rPr>
        <w:t xml:space="preserve">Financial Task Force update </w:t>
      </w:r>
      <w:r w:rsidRPr="00A4452E">
        <w:t>(Steve/Beth</w:t>
      </w:r>
      <w:r w:rsidR="00E94052">
        <w:t>/Paul</w:t>
      </w:r>
      <w:r w:rsidRPr="00A4452E">
        <w:t>)</w:t>
      </w:r>
    </w:p>
    <w:p w14:paraId="190D97FD" w14:textId="41AF731E" w:rsidR="00143C75" w:rsidRDefault="00143C75" w:rsidP="00ED7D08">
      <w:pPr>
        <w:pStyle w:val="NoSpacing"/>
        <w:numPr>
          <w:ilvl w:val="0"/>
          <w:numId w:val="11"/>
        </w:numPr>
      </w:pPr>
      <w:r>
        <w:t>Working on</w:t>
      </w:r>
      <w:r w:rsidRPr="00A4452E">
        <w:t xml:space="preserve"> </w:t>
      </w:r>
      <w:r>
        <w:t xml:space="preserve">dedicated </w:t>
      </w:r>
      <w:r w:rsidRPr="00A4452E">
        <w:t>account</w:t>
      </w:r>
      <w:r>
        <w:t>, with possibly intrusive levels of information needed from officers</w:t>
      </w:r>
      <w:r w:rsidR="00ED7D08">
        <w:t>, presumably to ensure security and chain of custody for the account.</w:t>
      </w:r>
    </w:p>
    <w:p w14:paraId="2B962A8F" w14:textId="647DC3B8" w:rsidR="00EC0575" w:rsidRDefault="00627CCA" w:rsidP="00EC0575">
      <w:pPr>
        <w:pStyle w:val="NoSpacing"/>
        <w:numPr>
          <w:ilvl w:val="0"/>
          <w:numId w:val="11"/>
        </w:numPr>
      </w:pPr>
      <w:r>
        <w:t>Current $10K matching donation offer from member, Paul suggests we push this at Annual Meeting &amp; otherwise</w:t>
      </w:r>
      <w:r w:rsidR="006317C7">
        <w:t>.</w:t>
      </w:r>
    </w:p>
    <w:p w14:paraId="7A048B92" w14:textId="075D9127" w:rsidR="00F74098" w:rsidRDefault="00A4452E" w:rsidP="00EC0575">
      <w:pPr>
        <w:pStyle w:val="NoSpacing"/>
      </w:pPr>
      <w:r w:rsidRPr="00A4452E">
        <w:t xml:space="preserve"> </w:t>
      </w:r>
    </w:p>
    <w:p w14:paraId="28C84C82" w14:textId="0614D948" w:rsidR="006317C7" w:rsidRDefault="00A4452E" w:rsidP="006317C7">
      <w:pPr>
        <w:pStyle w:val="NoSpacing"/>
      </w:pPr>
      <w:r w:rsidRPr="006317C7">
        <w:rPr>
          <w:b/>
          <w:bCs/>
        </w:rPr>
        <w:t>Issues update</w:t>
      </w:r>
      <w:r w:rsidRPr="00A4452E">
        <w:t xml:space="preserve"> (Jeff)</w:t>
      </w:r>
    </w:p>
    <w:p w14:paraId="5C16277A" w14:textId="2BCBF757" w:rsidR="006317C7" w:rsidRDefault="005F74A7" w:rsidP="006317C7">
      <w:pPr>
        <w:pStyle w:val="NoSpacing"/>
        <w:numPr>
          <w:ilvl w:val="0"/>
          <w:numId w:val="12"/>
        </w:numPr>
      </w:pPr>
      <w:r>
        <w:t xml:space="preserve">Forest Plan Revision: FS response to our objections </w:t>
      </w:r>
      <w:r w:rsidR="00E613A3">
        <w:t xml:space="preserve">pro-forma &amp; disingenuous, </w:t>
      </w:r>
      <w:r w:rsidR="001E5128">
        <w:t xml:space="preserve">mainly covering their asses </w:t>
      </w:r>
      <w:r w:rsidR="00B319DB">
        <w:t>through</w:t>
      </w:r>
      <w:r w:rsidR="00E613A3">
        <w:t xml:space="preserve"> </w:t>
      </w:r>
      <w:r w:rsidR="00757BC6">
        <w:t xml:space="preserve">final US Fish &amp; Wildlife Biological Opinion </w:t>
      </w:r>
      <w:r w:rsidR="00C016BD">
        <w:t xml:space="preserve">and </w:t>
      </w:r>
      <w:r w:rsidR="00B319DB">
        <w:t xml:space="preserve">to forestall </w:t>
      </w:r>
      <w:r w:rsidR="00C016BD">
        <w:t xml:space="preserve">possible </w:t>
      </w:r>
      <w:r w:rsidR="00725526">
        <w:t xml:space="preserve">Endangered Species Act lawsuits, after which </w:t>
      </w:r>
      <w:r w:rsidR="00B76C05">
        <w:t>their Final Decision.</w:t>
      </w:r>
    </w:p>
    <w:p w14:paraId="6EEFDFE3" w14:textId="53D0C24B" w:rsidR="00DF0330" w:rsidRDefault="00DF0330" w:rsidP="006317C7">
      <w:pPr>
        <w:pStyle w:val="NoSpacing"/>
        <w:numPr>
          <w:ilvl w:val="0"/>
          <w:numId w:val="12"/>
        </w:numPr>
      </w:pPr>
      <w:r>
        <w:t>National election in early November looms large, wi</w:t>
      </w:r>
      <w:r w:rsidR="005068DE">
        <w:t xml:space="preserve">th significant </w:t>
      </w:r>
      <w:r>
        <w:t>change</w:t>
      </w:r>
      <w:r w:rsidR="00483F20">
        <w:t>s to</w:t>
      </w:r>
      <w:r>
        <w:t xml:space="preserve"> </w:t>
      </w:r>
      <w:r w:rsidR="005068DE">
        <w:t>environmental game pla</w:t>
      </w:r>
      <w:r w:rsidR="00483F20">
        <w:t>n depending on who wins</w:t>
      </w:r>
      <w:r w:rsidR="00D2155D">
        <w:t>, including delisting of grizzlies &amp; other endangered/threatened species</w:t>
      </w:r>
      <w:r w:rsidR="005909B0">
        <w:t>, industry giveaways, and further privatization of public lands.</w:t>
      </w:r>
    </w:p>
    <w:p w14:paraId="337C3DBC" w14:textId="06C07224" w:rsidR="005909B0" w:rsidRDefault="00503053" w:rsidP="006317C7">
      <w:pPr>
        <w:pStyle w:val="NoSpacing"/>
        <w:numPr>
          <w:ilvl w:val="0"/>
          <w:numId w:val="12"/>
        </w:numPr>
      </w:pPr>
      <w:r>
        <w:t>Ongoing discussion of Greenfire</w:t>
      </w:r>
      <w:r w:rsidR="006D3338">
        <w:t xml:space="preserve"> Law’s</w:t>
      </w:r>
      <w:r w:rsidR="00EC044E">
        <w:t xml:space="preserve"> offer to lead on possible grizzly lawsuit</w:t>
      </w:r>
      <w:r w:rsidR="005F3F85">
        <w:t>, including contra FS Forest Plan Revision &amp; Biological Assessment claiming “no effect”</w:t>
      </w:r>
      <w:r w:rsidR="00F724D5">
        <w:t xml:space="preserve"> on grizzly populations, assuming no grizzlies in central Idaho wildlands complex.</w:t>
      </w:r>
      <w:r w:rsidR="00A0204C">
        <w:t xml:space="preserve">  Greenfire is asking </w:t>
      </w:r>
      <w:r w:rsidR="00EF5E97">
        <w:t xml:space="preserve">for a </w:t>
      </w:r>
      <w:r w:rsidR="00A0204C">
        <w:t xml:space="preserve">$15K stake from each involved organization, way too much for us currently, but willing to negotiate.  We’re the only group of the main three they’ve asked </w:t>
      </w:r>
      <w:r w:rsidR="00C243A6">
        <w:t>that</w:t>
      </w:r>
      <w:r w:rsidR="00A0204C">
        <w:t xml:space="preserve"> </w:t>
      </w:r>
      <w:r w:rsidR="00473C98">
        <w:t>hasn’t offered zero.</w:t>
      </w:r>
    </w:p>
    <w:p w14:paraId="5C2E719F" w14:textId="62E8ADFF" w:rsidR="001569FA" w:rsidRDefault="001569FA" w:rsidP="00880851">
      <w:pPr>
        <w:pStyle w:val="NoSpacing"/>
        <w:numPr>
          <w:ilvl w:val="0"/>
          <w:numId w:val="12"/>
        </w:numPr>
      </w:pPr>
      <w:r>
        <w:t>Alternate strategy could be to try a different law outfit like Western Environmental Law Center, maybe with old growth issue added also.  Possible avenue for fundraising both from membership &amp; foundations or other sources.</w:t>
      </w:r>
    </w:p>
    <w:p w14:paraId="1321EB55" w14:textId="77777777" w:rsidR="00880851" w:rsidRDefault="00880851" w:rsidP="00880851">
      <w:pPr>
        <w:pStyle w:val="NoSpacing"/>
        <w:rPr>
          <w:b/>
          <w:bCs/>
        </w:rPr>
      </w:pPr>
      <w:r>
        <w:rPr>
          <w:b/>
          <w:bCs/>
        </w:rPr>
        <w:lastRenderedPageBreak/>
        <w:t xml:space="preserve">Fundraising Plan </w:t>
      </w:r>
    </w:p>
    <w:p w14:paraId="6576DFF4" w14:textId="5E321436" w:rsidR="00CF243D" w:rsidRPr="001A4AF1" w:rsidRDefault="00CF243D" w:rsidP="00CF243D">
      <w:pPr>
        <w:pStyle w:val="NoSpacing"/>
        <w:numPr>
          <w:ilvl w:val="0"/>
          <w:numId w:val="14"/>
        </w:numPr>
        <w:rPr>
          <w:b/>
          <w:bCs/>
        </w:rPr>
      </w:pPr>
      <w:r>
        <w:t xml:space="preserve">Discussion about relative merits of </w:t>
      </w:r>
      <w:r w:rsidR="00392B6A">
        <w:t>lawsuit</w:t>
      </w:r>
      <w:r w:rsidR="0059775C">
        <w:t>-</w:t>
      </w:r>
      <w:r w:rsidR="00734DAE">
        <w:t>focused asks,</w:t>
      </w:r>
      <w:r w:rsidR="00B22ED1">
        <w:t xml:space="preserve"> </w:t>
      </w:r>
      <w:r w:rsidR="00553B04">
        <w:t>issue-specific</w:t>
      </w:r>
      <w:r w:rsidR="00392B6A">
        <w:t xml:space="preserve"> </w:t>
      </w:r>
      <w:r w:rsidR="00AD5D9F">
        <w:t>focus, or a</w:t>
      </w:r>
      <w:r w:rsidR="00B22ED1">
        <w:t xml:space="preserve"> </w:t>
      </w:r>
      <w:r w:rsidR="00AD5D9F">
        <w:t xml:space="preserve">proactive </w:t>
      </w:r>
      <w:r w:rsidR="00175F5D">
        <w:t xml:space="preserve">big-vision </w:t>
      </w:r>
      <w:r>
        <w:t>campaign</w:t>
      </w:r>
      <w:r w:rsidR="0059775C">
        <w:t xml:space="preserve">.  Lawsuit asks not a good idea, </w:t>
      </w:r>
      <w:r w:rsidR="00175F5D">
        <w:t xml:space="preserve">since </w:t>
      </w:r>
      <w:r w:rsidR="0059775C">
        <w:t xml:space="preserve">require too much </w:t>
      </w:r>
      <w:r w:rsidR="00754DAE">
        <w:t xml:space="preserve">untimely </w:t>
      </w:r>
      <w:r w:rsidR="0059775C">
        <w:t>public information</w:t>
      </w:r>
      <w:r w:rsidR="00754DAE">
        <w:t xml:space="preserve">.  </w:t>
      </w:r>
    </w:p>
    <w:p w14:paraId="12D2E5F7" w14:textId="029B5954" w:rsidR="001A4AF1" w:rsidRDefault="001A4AF1" w:rsidP="00CF243D">
      <w:pPr>
        <w:pStyle w:val="NoSpacing"/>
        <w:numPr>
          <w:ilvl w:val="0"/>
          <w:numId w:val="14"/>
        </w:numPr>
        <w:rPr>
          <w:b/>
          <w:bCs/>
        </w:rPr>
      </w:pPr>
      <w:r>
        <w:t xml:space="preserve">Lynne &amp; Chris I. </w:t>
      </w:r>
      <w:r w:rsidR="00A8264C">
        <w:t>currently considering</w:t>
      </w:r>
      <w:r>
        <w:t xml:space="preserve"> </w:t>
      </w:r>
      <w:r w:rsidR="00681333">
        <w:t>grizzly campaign</w:t>
      </w:r>
      <w:r w:rsidR="00CF05C8">
        <w:t xml:space="preserve"> idea</w:t>
      </w:r>
      <w:r w:rsidR="00681333">
        <w:t xml:space="preserve">, including </w:t>
      </w:r>
      <w:r w:rsidR="003D5C80">
        <w:t xml:space="preserve">developing </w:t>
      </w:r>
      <w:r w:rsidR="00681333">
        <w:t xml:space="preserve">grant </w:t>
      </w:r>
      <w:r w:rsidR="003D5C80">
        <w:t>proposals.</w:t>
      </w:r>
    </w:p>
    <w:p w14:paraId="77653F59" w14:textId="77777777" w:rsidR="006317C7" w:rsidRPr="00F74098" w:rsidRDefault="006317C7" w:rsidP="006317C7">
      <w:pPr>
        <w:pStyle w:val="NoSpacing"/>
      </w:pPr>
    </w:p>
    <w:p w14:paraId="0973F907" w14:textId="77777777" w:rsidR="00031152" w:rsidRDefault="00EF543E" w:rsidP="00031152">
      <w:pPr>
        <w:pStyle w:val="NoSpacing"/>
        <w:rPr>
          <w:b/>
          <w:bCs/>
        </w:rPr>
      </w:pPr>
      <w:r>
        <w:rPr>
          <w:b/>
          <w:bCs/>
        </w:rPr>
        <w:t xml:space="preserve">Strategic Plan </w:t>
      </w:r>
      <w:r w:rsidR="00CB365F">
        <w:rPr>
          <w:b/>
          <w:bCs/>
        </w:rPr>
        <w:t xml:space="preserve">Workshop </w:t>
      </w:r>
    </w:p>
    <w:p w14:paraId="22322A32" w14:textId="22E65C7E" w:rsidR="00CB365F" w:rsidRPr="00031152" w:rsidRDefault="00CB365F" w:rsidP="00031152">
      <w:pPr>
        <w:pStyle w:val="NoSpacing"/>
        <w:rPr>
          <w:b/>
          <w:bCs/>
        </w:rPr>
      </w:pPr>
      <w:r>
        <w:t xml:space="preserve">Nils </w:t>
      </w:r>
      <w:r w:rsidR="003D761B">
        <w:t>and Lynne</w:t>
      </w:r>
      <w:r w:rsidR="00CD1BCD">
        <w:t xml:space="preserve"> </w:t>
      </w:r>
      <w:r w:rsidR="003D761B">
        <w:t>met</w:t>
      </w:r>
      <w:r>
        <w:t xml:space="preserve"> </w:t>
      </w:r>
      <w:r w:rsidR="00D039D3">
        <w:t xml:space="preserve">with </w:t>
      </w:r>
      <w:r w:rsidR="00FC7B1F">
        <w:t xml:space="preserve">new moderator </w:t>
      </w:r>
      <w:r w:rsidR="00FC7B1F" w:rsidRPr="00FC7B1F">
        <w:t>Patrick Forester</w:t>
      </w:r>
      <w:r>
        <w:t xml:space="preserve"> to arrange pro-bono session focused on mission statement and goal-setting</w:t>
      </w:r>
      <w:r w:rsidR="00D039D3">
        <w:t>.</w:t>
      </w:r>
      <w:r w:rsidR="004B4D71">
        <w:t xml:space="preserve">  </w:t>
      </w:r>
      <w:r w:rsidR="00CD5D60">
        <w:t>Best</w:t>
      </w:r>
      <w:r w:rsidR="004B4D71">
        <w:t xml:space="preserve"> time appears to be early 2025.</w:t>
      </w:r>
    </w:p>
    <w:p w14:paraId="73FD78DA" w14:textId="77777777" w:rsidR="00031152" w:rsidRDefault="00031152" w:rsidP="00103819">
      <w:pPr>
        <w:pStyle w:val="NoSpacing"/>
        <w:rPr>
          <w:b/>
          <w:bCs/>
        </w:rPr>
      </w:pPr>
    </w:p>
    <w:p w14:paraId="49739005" w14:textId="64A0482B" w:rsidR="00103819" w:rsidRDefault="00A4452E" w:rsidP="00103819">
      <w:pPr>
        <w:pStyle w:val="NoSpacing"/>
        <w:rPr>
          <w:b/>
          <w:bCs/>
        </w:rPr>
      </w:pPr>
      <w:r w:rsidRPr="00103819">
        <w:rPr>
          <w:b/>
          <w:bCs/>
        </w:rPr>
        <w:t>Meeting adjourned</w:t>
      </w:r>
    </w:p>
    <w:p w14:paraId="67A0B424" w14:textId="4B3A53F7" w:rsidR="00D4313C" w:rsidRPr="00D4313C" w:rsidRDefault="00D4313C" w:rsidP="00103819">
      <w:pPr>
        <w:pStyle w:val="NoSpacing"/>
      </w:pPr>
      <w:r>
        <w:t>Next board meeting planned for mid-November, to discuss above plus election results.</w:t>
      </w:r>
    </w:p>
    <w:p w14:paraId="7F00C7DD" w14:textId="77777777" w:rsidR="00103819" w:rsidRPr="00103819" w:rsidRDefault="00103819" w:rsidP="00103819">
      <w:pPr>
        <w:pStyle w:val="NoSpacing"/>
      </w:pPr>
    </w:p>
    <w:p w14:paraId="7A549722" w14:textId="77777777" w:rsidR="00A4452E" w:rsidRPr="00A4452E" w:rsidRDefault="00A4452E" w:rsidP="00A4452E">
      <w:pPr>
        <w:rPr>
          <w:b/>
          <w:bCs/>
        </w:rPr>
      </w:pPr>
    </w:p>
    <w:p w14:paraId="3BC42959" w14:textId="77777777" w:rsidR="000C0B98" w:rsidRDefault="000C0B98"/>
    <w:sectPr w:rsidR="000C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24A68"/>
    <w:multiLevelType w:val="hybridMultilevel"/>
    <w:tmpl w:val="8996D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4006A"/>
    <w:multiLevelType w:val="hybridMultilevel"/>
    <w:tmpl w:val="528E8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54F72"/>
    <w:multiLevelType w:val="hybridMultilevel"/>
    <w:tmpl w:val="2290757C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233012E6"/>
    <w:multiLevelType w:val="hybridMultilevel"/>
    <w:tmpl w:val="6B38D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D4B99"/>
    <w:multiLevelType w:val="hybridMultilevel"/>
    <w:tmpl w:val="BC407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E14F2"/>
    <w:multiLevelType w:val="hybridMultilevel"/>
    <w:tmpl w:val="8286E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761C8"/>
    <w:multiLevelType w:val="hybridMultilevel"/>
    <w:tmpl w:val="09F0A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B38F3"/>
    <w:multiLevelType w:val="hybridMultilevel"/>
    <w:tmpl w:val="154C7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83E0E"/>
    <w:multiLevelType w:val="hybridMultilevel"/>
    <w:tmpl w:val="EEC47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04D7E"/>
    <w:multiLevelType w:val="hybridMultilevel"/>
    <w:tmpl w:val="33EE9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17615"/>
    <w:multiLevelType w:val="hybridMultilevel"/>
    <w:tmpl w:val="87C05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35CBD"/>
    <w:multiLevelType w:val="hybridMultilevel"/>
    <w:tmpl w:val="0E064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F77082"/>
    <w:multiLevelType w:val="hybridMultilevel"/>
    <w:tmpl w:val="F3D4C3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87219306">
    <w:abstractNumId w:val="2"/>
  </w:num>
  <w:num w:numId="2" w16cid:durableId="1991473384">
    <w:abstractNumId w:val="5"/>
  </w:num>
  <w:num w:numId="3" w16cid:durableId="1084451282">
    <w:abstractNumId w:val="1"/>
  </w:num>
  <w:num w:numId="4" w16cid:durableId="843669542">
    <w:abstractNumId w:val="9"/>
  </w:num>
  <w:num w:numId="5" w16cid:durableId="93869778">
    <w:abstractNumId w:val="12"/>
  </w:num>
  <w:num w:numId="6" w16cid:durableId="1064452102">
    <w:abstractNumId w:val="1"/>
  </w:num>
  <w:num w:numId="7" w16cid:durableId="1685865301">
    <w:abstractNumId w:val="10"/>
  </w:num>
  <w:num w:numId="8" w16cid:durableId="29305836">
    <w:abstractNumId w:val="4"/>
  </w:num>
  <w:num w:numId="9" w16cid:durableId="974406314">
    <w:abstractNumId w:val="3"/>
  </w:num>
  <w:num w:numId="10" w16cid:durableId="1071121095">
    <w:abstractNumId w:val="7"/>
  </w:num>
  <w:num w:numId="11" w16cid:durableId="1419518866">
    <w:abstractNumId w:val="6"/>
  </w:num>
  <w:num w:numId="12" w16cid:durableId="880702290">
    <w:abstractNumId w:val="8"/>
  </w:num>
  <w:num w:numId="13" w16cid:durableId="941885276">
    <w:abstractNumId w:val="11"/>
  </w:num>
  <w:num w:numId="14" w16cid:durableId="767892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2E"/>
    <w:rsid w:val="00031152"/>
    <w:rsid w:val="00057570"/>
    <w:rsid w:val="00070A63"/>
    <w:rsid w:val="0008273A"/>
    <w:rsid w:val="000C0B98"/>
    <w:rsid w:val="000D30D1"/>
    <w:rsid w:val="00103819"/>
    <w:rsid w:val="00114350"/>
    <w:rsid w:val="00127A32"/>
    <w:rsid w:val="00143C75"/>
    <w:rsid w:val="001569FA"/>
    <w:rsid w:val="00175F5D"/>
    <w:rsid w:val="001A4AF1"/>
    <w:rsid w:val="001D1CF9"/>
    <w:rsid w:val="001D7188"/>
    <w:rsid w:val="001E5128"/>
    <w:rsid w:val="002C5C01"/>
    <w:rsid w:val="002E6B24"/>
    <w:rsid w:val="00333AC6"/>
    <w:rsid w:val="00381556"/>
    <w:rsid w:val="00392B6A"/>
    <w:rsid w:val="003D5C80"/>
    <w:rsid w:val="003D761B"/>
    <w:rsid w:val="003F0931"/>
    <w:rsid w:val="00424F14"/>
    <w:rsid w:val="00431814"/>
    <w:rsid w:val="00473C98"/>
    <w:rsid w:val="00483F20"/>
    <w:rsid w:val="004B4D71"/>
    <w:rsid w:val="004D5021"/>
    <w:rsid w:val="00503053"/>
    <w:rsid w:val="005068DE"/>
    <w:rsid w:val="00527651"/>
    <w:rsid w:val="00553B04"/>
    <w:rsid w:val="005909B0"/>
    <w:rsid w:val="0059775C"/>
    <w:rsid w:val="005F3F85"/>
    <w:rsid w:val="005F74A7"/>
    <w:rsid w:val="00627CCA"/>
    <w:rsid w:val="006317C7"/>
    <w:rsid w:val="00681333"/>
    <w:rsid w:val="006C7E68"/>
    <w:rsid w:val="006D3338"/>
    <w:rsid w:val="00725526"/>
    <w:rsid w:val="00734DAE"/>
    <w:rsid w:val="00754DAE"/>
    <w:rsid w:val="00757BC6"/>
    <w:rsid w:val="00880851"/>
    <w:rsid w:val="0088674F"/>
    <w:rsid w:val="00901AFD"/>
    <w:rsid w:val="0093429E"/>
    <w:rsid w:val="00964C85"/>
    <w:rsid w:val="009A2A6F"/>
    <w:rsid w:val="009D04BB"/>
    <w:rsid w:val="00A0204C"/>
    <w:rsid w:val="00A4452E"/>
    <w:rsid w:val="00A6259A"/>
    <w:rsid w:val="00A772BE"/>
    <w:rsid w:val="00A8264C"/>
    <w:rsid w:val="00AC3174"/>
    <w:rsid w:val="00AD5D9F"/>
    <w:rsid w:val="00B22ED1"/>
    <w:rsid w:val="00B23357"/>
    <w:rsid w:val="00B237AC"/>
    <w:rsid w:val="00B319DB"/>
    <w:rsid w:val="00B76C05"/>
    <w:rsid w:val="00BA7E53"/>
    <w:rsid w:val="00C016BD"/>
    <w:rsid w:val="00C243A6"/>
    <w:rsid w:val="00C90FB1"/>
    <w:rsid w:val="00CB194E"/>
    <w:rsid w:val="00CB365F"/>
    <w:rsid w:val="00CD1BCD"/>
    <w:rsid w:val="00CD5D60"/>
    <w:rsid w:val="00CF05C8"/>
    <w:rsid w:val="00CF243D"/>
    <w:rsid w:val="00D039D3"/>
    <w:rsid w:val="00D2155D"/>
    <w:rsid w:val="00D4313C"/>
    <w:rsid w:val="00DF0330"/>
    <w:rsid w:val="00E613A3"/>
    <w:rsid w:val="00E94052"/>
    <w:rsid w:val="00EB25C8"/>
    <w:rsid w:val="00EB3BD0"/>
    <w:rsid w:val="00EC044E"/>
    <w:rsid w:val="00EC0575"/>
    <w:rsid w:val="00ED0F7A"/>
    <w:rsid w:val="00ED7D08"/>
    <w:rsid w:val="00EF543E"/>
    <w:rsid w:val="00EF5E97"/>
    <w:rsid w:val="00F67176"/>
    <w:rsid w:val="00F724D5"/>
    <w:rsid w:val="00F74098"/>
    <w:rsid w:val="00FC6E04"/>
    <w:rsid w:val="00FC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5DCDA"/>
  <w15:chartTrackingRefBased/>
  <w15:docId w15:val="{7E17E6D9-1C7E-498C-8A50-F151A895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4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4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4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4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4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4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4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452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A7E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9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Norden</dc:creator>
  <cp:keywords/>
  <dc:description/>
  <cp:lastModifiedBy>Nelson, Lynne</cp:lastModifiedBy>
  <cp:revision>3</cp:revision>
  <dcterms:created xsi:type="dcterms:W3CDTF">2024-10-23T22:52:00Z</dcterms:created>
  <dcterms:modified xsi:type="dcterms:W3CDTF">2024-10-24T00:04:00Z</dcterms:modified>
</cp:coreProperties>
</file>