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D52BC" w14:textId="77777777" w:rsidR="00A4452E" w:rsidRPr="00A4452E" w:rsidRDefault="00A4452E" w:rsidP="00A4452E">
      <w:pPr>
        <w:rPr>
          <w:b/>
          <w:bCs/>
        </w:rPr>
      </w:pPr>
      <w:r w:rsidRPr="00A4452E">
        <w:rPr>
          <w:b/>
          <w:bCs/>
        </w:rPr>
        <w:t>Meeting Minutes – Zoom</w:t>
      </w:r>
    </w:p>
    <w:p w14:paraId="187BF022" w14:textId="6C154FB0" w:rsidR="00A4452E" w:rsidRPr="00A4452E" w:rsidRDefault="00A4452E" w:rsidP="00A4452E">
      <w:r>
        <w:rPr>
          <w:b/>
          <w:bCs/>
        </w:rPr>
        <w:t>8/13</w:t>
      </w:r>
      <w:r w:rsidRPr="00A4452E">
        <w:rPr>
          <w:b/>
          <w:bCs/>
        </w:rPr>
        <w:t>/</w:t>
      </w:r>
      <w:proofErr w:type="gramStart"/>
      <w:r w:rsidRPr="00A4452E">
        <w:rPr>
          <w:b/>
          <w:bCs/>
        </w:rPr>
        <w:t>24</w:t>
      </w:r>
      <w:r>
        <w:rPr>
          <w:b/>
          <w:bCs/>
        </w:rPr>
        <w:t xml:space="preserve">  </w:t>
      </w:r>
      <w:r>
        <w:t>(</w:t>
      </w:r>
      <w:proofErr w:type="gramEnd"/>
      <w:r>
        <w:t>Chris Norden subbing for Brett Haverstick as Secretary)</w:t>
      </w:r>
    </w:p>
    <w:p w14:paraId="65B80950" w14:textId="77777777" w:rsidR="00A4452E" w:rsidRPr="00A4452E" w:rsidRDefault="00A4452E" w:rsidP="00A4452E">
      <w:pPr>
        <w:rPr>
          <w:b/>
          <w:bCs/>
        </w:rPr>
      </w:pPr>
    </w:p>
    <w:p w14:paraId="604A2E68" w14:textId="2F27E9A4" w:rsidR="00A4452E" w:rsidRPr="00A4452E" w:rsidRDefault="00A4452E" w:rsidP="00A4452E">
      <w:r w:rsidRPr="00A4452E">
        <w:rPr>
          <w:b/>
          <w:bCs/>
        </w:rPr>
        <w:t xml:space="preserve">Attendance: </w:t>
      </w:r>
      <w:r>
        <w:t xml:space="preserve">Jeff Juel, </w:t>
      </w:r>
      <w:r w:rsidRPr="00A4452E">
        <w:t xml:space="preserve">Paul Busch, Beth Hoots, Chris Norden, Lynne Nelson, Gary Macfarlane, Steve Paulson, Chris Irlam, Harry Jageman, Bill </w:t>
      </w:r>
      <w:proofErr w:type="spellStart"/>
      <w:r w:rsidRPr="00A4452E">
        <w:t>Voxman</w:t>
      </w:r>
      <w:proofErr w:type="spellEnd"/>
      <w:r>
        <w:t xml:space="preserve">, </w:t>
      </w:r>
    </w:p>
    <w:p w14:paraId="18E33EA6" w14:textId="77777777" w:rsidR="00A4452E" w:rsidRPr="00A4452E" w:rsidRDefault="00A4452E" w:rsidP="00A4452E"/>
    <w:p w14:paraId="60E72B3D" w14:textId="089F0DAC" w:rsidR="00A4452E" w:rsidRPr="00A4452E" w:rsidRDefault="00A4452E" w:rsidP="00A4452E">
      <w:r w:rsidRPr="00A4452E">
        <w:rPr>
          <w:b/>
          <w:bCs/>
        </w:rPr>
        <w:t>Minutes from last meeting approved:</w:t>
      </w:r>
      <w:r w:rsidRPr="00A4452E">
        <w:t xml:space="preserve"> Motion, Gary; Second, Chris I.</w:t>
      </w:r>
    </w:p>
    <w:p w14:paraId="1F72A133" w14:textId="77777777" w:rsidR="00A4452E" w:rsidRPr="00A4452E" w:rsidRDefault="00A4452E" w:rsidP="00A4452E">
      <w:r w:rsidRPr="00A4452E">
        <w:t xml:space="preserve"> </w:t>
      </w:r>
    </w:p>
    <w:p w14:paraId="0B9ED36F" w14:textId="5CECA63A" w:rsidR="00A4452E" w:rsidRPr="00A4452E" w:rsidRDefault="00A4452E" w:rsidP="00A4452E">
      <w:r w:rsidRPr="00A4452E">
        <w:rPr>
          <w:b/>
          <w:bCs/>
        </w:rPr>
        <w:t>Executive Director Interview:</w:t>
      </w:r>
      <w:r w:rsidRPr="00A4452E">
        <w:t xml:space="preserve"> </w:t>
      </w:r>
      <w:r>
        <w:t>Final first-round interview is with Mark Goddard, August 21</w:t>
      </w:r>
      <w:r w:rsidRPr="00A4452E">
        <w:t xml:space="preserve"> at 5:30pm Pacific via Zoom, 45 minutes with an additional 15 minutes added if needed. The interview question template/rubric </w:t>
      </w:r>
      <w:r>
        <w:t>will be included on scoring rubric sent by Lynne</w:t>
      </w:r>
      <w:r w:rsidRPr="00A4452E">
        <w:t>.</w:t>
      </w:r>
    </w:p>
    <w:p w14:paraId="3221F0C4" w14:textId="77777777" w:rsidR="00A4452E" w:rsidRPr="00A4452E" w:rsidRDefault="00A4452E" w:rsidP="00A4452E"/>
    <w:p w14:paraId="5B1E660B" w14:textId="46CB9623" w:rsidR="00A4452E" w:rsidRPr="00A4452E" w:rsidRDefault="00A4452E" w:rsidP="00A4452E">
      <w:pPr>
        <w:rPr>
          <w:b/>
          <w:bCs/>
        </w:rPr>
      </w:pPr>
      <w:r>
        <w:rPr>
          <w:b/>
          <w:bCs/>
        </w:rPr>
        <w:t>Funding Plan</w:t>
      </w:r>
      <w:r w:rsidR="003F0931">
        <w:rPr>
          <w:b/>
          <w:bCs/>
        </w:rPr>
        <w:t xml:space="preserve"> </w:t>
      </w:r>
    </w:p>
    <w:p w14:paraId="6E26D401" w14:textId="6505697C" w:rsidR="00A4452E" w:rsidRDefault="00A4452E" w:rsidP="00A4452E">
      <w:pPr>
        <w:pStyle w:val="ListParagraph"/>
        <w:numPr>
          <w:ilvl w:val="0"/>
          <w:numId w:val="7"/>
        </w:numPr>
      </w:pPr>
      <w:r>
        <w:t>Lin Laughy is in hospital, will need to downgrade his leading role, card for him will be in office for people to sign</w:t>
      </w:r>
    </w:p>
    <w:p w14:paraId="47E5CF4C" w14:textId="449DAEDE" w:rsidR="00A4452E" w:rsidRDefault="00A4452E" w:rsidP="00A4452E">
      <w:pPr>
        <w:pStyle w:val="ListParagraph"/>
        <w:numPr>
          <w:ilvl w:val="0"/>
          <w:numId w:val="7"/>
        </w:numPr>
      </w:pPr>
      <w:r>
        <w:t>Board approves Phase II Report (Motion, Chris N., Second, Beth), will serve as action items for Phase III implementation, emphasis on communications, messaging, timing</w:t>
      </w:r>
    </w:p>
    <w:p w14:paraId="7F1B2760" w14:textId="33C3D252" w:rsidR="00A4452E" w:rsidRDefault="00A4452E" w:rsidP="00A4452E">
      <w:pPr>
        <w:pStyle w:val="ListParagraph"/>
        <w:numPr>
          <w:ilvl w:val="0"/>
          <w:numId w:val="7"/>
        </w:numPr>
      </w:pPr>
      <w:r>
        <w:t>From report</w:t>
      </w:r>
      <w:r w:rsidR="003F0931">
        <w:t>: “</w:t>
      </w:r>
      <w:r>
        <w:t>A strong digital experience is the backbone of a strong organization”</w:t>
      </w:r>
    </w:p>
    <w:p w14:paraId="109669F1" w14:textId="0FB519C1" w:rsidR="003F0931" w:rsidRDefault="003F0931" w:rsidP="003F0931">
      <w:pPr>
        <w:rPr>
          <w:b/>
          <w:bCs/>
        </w:rPr>
      </w:pPr>
      <w:r>
        <w:rPr>
          <w:b/>
          <w:bCs/>
        </w:rPr>
        <w:t xml:space="preserve">Letters of Inquiry templates </w:t>
      </w:r>
    </w:p>
    <w:p w14:paraId="7E7438D4" w14:textId="0279DBF4" w:rsidR="003F0931" w:rsidRDefault="003F0931" w:rsidP="003F0931">
      <w:pPr>
        <w:pStyle w:val="ListParagraph"/>
        <w:numPr>
          <w:ilvl w:val="0"/>
          <w:numId w:val="8"/>
        </w:numPr>
      </w:pPr>
      <w:r>
        <w:t xml:space="preserve">Paul plans to send these to targeted funding sources, customized to </w:t>
      </w:r>
      <w:proofErr w:type="gramStart"/>
      <w:r>
        <w:t>particular issues</w:t>
      </w:r>
      <w:proofErr w:type="gramEnd"/>
      <w:r>
        <w:t xml:space="preserve"> including Jeff’s top two, Grizzly protection and Old Growth standards, likeliest in his view to have broad/forest-wide effects and best-bang for potential litigation</w:t>
      </w:r>
    </w:p>
    <w:p w14:paraId="195C9839" w14:textId="449817A7" w:rsidR="003F0931" w:rsidRPr="003F0931" w:rsidRDefault="003F0931" w:rsidP="003F0931">
      <w:pPr>
        <w:pStyle w:val="ListParagraph"/>
      </w:pPr>
    </w:p>
    <w:p w14:paraId="62A01403" w14:textId="77777777" w:rsidR="00A4452E" w:rsidRPr="00A4452E" w:rsidRDefault="00A4452E" w:rsidP="00A4452E">
      <w:pPr>
        <w:rPr>
          <w:b/>
          <w:bCs/>
        </w:rPr>
      </w:pPr>
      <w:r w:rsidRPr="00A4452E">
        <w:rPr>
          <w:b/>
          <w:bCs/>
        </w:rPr>
        <w:t xml:space="preserve">Issues update </w:t>
      </w:r>
      <w:r w:rsidRPr="00A4452E">
        <w:t>(Jeff)</w:t>
      </w:r>
    </w:p>
    <w:p w14:paraId="378B42C6" w14:textId="7ACDE6BC" w:rsidR="00A4452E" w:rsidRDefault="003F0931" w:rsidP="003F0931">
      <w:pPr>
        <w:pStyle w:val="ListParagraph"/>
        <w:numPr>
          <w:ilvl w:val="0"/>
          <w:numId w:val="8"/>
        </w:numPr>
      </w:pPr>
      <w:r>
        <w:t>Main concerns are Forest Plan revision/</w:t>
      </w:r>
      <w:proofErr w:type="gramStart"/>
      <w:r>
        <w:t>objections;</w:t>
      </w:r>
      <w:proofErr w:type="gramEnd"/>
      <w:r>
        <w:t xml:space="preserve"> Hungry Ridge project, and End of the World project.  Still no terrestrial species biological opinion for Forest Plan</w:t>
      </w:r>
      <w:r w:rsidR="00A772BE">
        <w:t>, and</w:t>
      </w:r>
      <w:r>
        <w:t xml:space="preserve"> no Hungry Ridge update or decision, may</w:t>
      </w:r>
      <w:r w:rsidR="00A772BE">
        <w:t xml:space="preserve"> </w:t>
      </w:r>
      <w:r>
        <w:t xml:space="preserve">be related to Forest Plan and </w:t>
      </w:r>
      <w:r w:rsidR="00A772BE">
        <w:t>o</w:t>
      </w:r>
      <w:r>
        <w:t xml:space="preserve">ld </w:t>
      </w:r>
      <w:r w:rsidR="00A772BE">
        <w:t>g</w:t>
      </w:r>
      <w:r>
        <w:t>rowth</w:t>
      </w:r>
      <w:r w:rsidR="00A772BE">
        <w:t>/climate</w:t>
      </w:r>
      <w:r>
        <w:t xml:space="preserve"> issues, ditto with EOTW</w:t>
      </w:r>
    </w:p>
    <w:p w14:paraId="4F117745" w14:textId="1B59DD6B" w:rsidR="00A772BE" w:rsidRDefault="00A772BE" w:rsidP="00A4452E">
      <w:pPr>
        <w:rPr>
          <w:b/>
          <w:bCs/>
        </w:rPr>
      </w:pPr>
      <w:r>
        <w:rPr>
          <w:b/>
          <w:bCs/>
        </w:rPr>
        <w:t xml:space="preserve">Board Retreat/Workshop </w:t>
      </w:r>
    </w:p>
    <w:p w14:paraId="6F5D5FA7" w14:textId="7E42D84B" w:rsidR="00A772BE" w:rsidRPr="00A772BE" w:rsidRDefault="00A772BE" w:rsidP="00A772BE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Nils will contact moderator Jessica Bearman to arrange pro-bono session in October or November focused on mission statement and </w:t>
      </w:r>
      <w:proofErr w:type="gramStart"/>
      <w:r>
        <w:t>goal-setting</w:t>
      </w:r>
      <w:proofErr w:type="gramEnd"/>
    </w:p>
    <w:p w14:paraId="748D65D7" w14:textId="6538CCB0" w:rsidR="00A4452E" w:rsidRPr="00A4452E" w:rsidRDefault="00A4452E" w:rsidP="00A4452E">
      <w:r w:rsidRPr="00A4452E">
        <w:rPr>
          <w:b/>
          <w:bCs/>
        </w:rPr>
        <w:t xml:space="preserve">Financial Task Force update </w:t>
      </w:r>
      <w:r w:rsidRPr="00A4452E">
        <w:t>(Steve/Beth/Paul)</w:t>
      </w:r>
    </w:p>
    <w:p w14:paraId="5FC90915" w14:textId="77777777" w:rsidR="00A772BE" w:rsidRDefault="00A772BE" w:rsidP="00A772BE">
      <w:pPr>
        <w:pStyle w:val="ListParagraph"/>
        <w:numPr>
          <w:ilvl w:val="0"/>
          <w:numId w:val="8"/>
        </w:numPr>
      </w:pPr>
      <w:r>
        <w:t>New merch forthcoming, emphasis on organizing house parties with member hosts</w:t>
      </w:r>
      <w:r w:rsidR="00A4452E" w:rsidRPr="00A4452E">
        <w:t xml:space="preserve"> </w:t>
      </w:r>
    </w:p>
    <w:p w14:paraId="3EFD3C5E" w14:textId="5C025022" w:rsidR="00A4452E" w:rsidRPr="00A4452E" w:rsidRDefault="00A772BE" w:rsidP="00A772BE">
      <w:pPr>
        <w:pStyle w:val="ListParagraph"/>
        <w:numPr>
          <w:ilvl w:val="0"/>
          <w:numId w:val="8"/>
        </w:numPr>
      </w:pPr>
      <w:r>
        <w:lastRenderedPageBreak/>
        <w:t>Board approves (by acclimation) o</w:t>
      </w:r>
      <w:r w:rsidR="00A4452E" w:rsidRPr="00A4452E">
        <w:t xml:space="preserve">pening </w:t>
      </w:r>
      <w:r>
        <w:t>of</w:t>
      </w:r>
      <w:r w:rsidR="00A4452E" w:rsidRPr="00A4452E">
        <w:t xml:space="preserve"> </w:t>
      </w:r>
      <w:r>
        <w:t xml:space="preserve">dedicated </w:t>
      </w:r>
      <w:r w:rsidR="00A4452E" w:rsidRPr="00A4452E">
        <w:t>account</w:t>
      </w:r>
      <w:r>
        <w:t>, with Steve and Paul as authorized signers</w:t>
      </w:r>
    </w:p>
    <w:p w14:paraId="1401ABCE" w14:textId="5002EBE3" w:rsidR="00A4452E" w:rsidRDefault="00A772BE" w:rsidP="00A4452E">
      <w:pPr>
        <w:rPr>
          <w:b/>
          <w:bCs/>
        </w:rPr>
      </w:pPr>
      <w:r>
        <w:rPr>
          <w:b/>
          <w:bCs/>
        </w:rPr>
        <w:t>New FOC logo design</w:t>
      </w:r>
    </w:p>
    <w:p w14:paraId="400D5D4D" w14:textId="5B312B29" w:rsidR="00A772BE" w:rsidRPr="00A772BE" w:rsidRDefault="00A772BE" w:rsidP="00A772BE">
      <w:pPr>
        <w:pStyle w:val="ListParagraph"/>
        <w:numPr>
          <w:ilvl w:val="0"/>
          <w:numId w:val="9"/>
        </w:numPr>
        <w:rPr>
          <w:b/>
          <w:bCs/>
        </w:rPr>
      </w:pPr>
      <w:r>
        <w:t>Paul has sent out draft designs, Jeff thinks trees look like sawblade, so further tweaking and discussion forthcoming</w:t>
      </w:r>
    </w:p>
    <w:p w14:paraId="1F28C685" w14:textId="77777777" w:rsidR="00A4452E" w:rsidRPr="00A4452E" w:rsidRDefault="00A4452E" w:rsidP="00A4452E">
      <w:pPr>
        <w:rPr>
          <w:b/>
          <w:bCs/>
        </w:rPr>
      </w:pPr>
      <w:r w:rsidRPr="00A4452E">
        <w:rPr>
          <w:b/>
          <w:bCs/>
        </w:rPr>
        <w:t>Meeting adjourned</w:t>
      </w:r>
    </w:p>
    <w:p w14:paraId="7A549722" w14:textId="77777777" w:rsidR="00A4452E" w:rsidRPr="00A4452E" w:rsidRDefault="00A4452E" w:rsidP="00A4452E">
      <w:pPr>
        <w:rPr>
          <w:b/>
          <w:bCs/>
        </w:rPr>
      </w:pPr>
    </w:p>
    <w:p w14:paraId="3BC42959" w14:textId="77777777" w:rsidR="000C0B98" w:rsidRDefault="000C0B98"/>
    <w:sectPr w:rsidR="000C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4006A"/>
    <w:multiLevelType w:val="hybridMultilevel"/>
    <w:tmpl w:val="528E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54F72"/>
    <w:multiLevelType w:val="hybridMultilevel"/>
    <w:tmpl w:val="2290757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233012E6"/>
    <w:multiLevelType w:val="hybridMultilevel"/>
    <w:tmpl w:val="6B38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B99"/>
    <w:multiLevelType w:val="hybridMultilevel"/>
    <w:tmpl w:val="BC407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E14F2"/>
    <w:multiLevelType w:val="hybridMultilevel"/>
    <w:tmpl w:val="8286E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D7E"/>
    <w:multiLevelType w:val="hybridMultilevel"/>
    <w:tmpl w:val="33EE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17615"/>
    <w:multiLevelType w:val="hybridMultilevel"/>
    <w:tmpl w:val="87C05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77082"/>
    <w:multiLevelType w:val="hybridMultilevel"/>
    <w:tmpl w:val="F3D4C3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721930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9147338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844512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4366954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386977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64452102">
    <w:abstractNumId w:val="0"/>
  </w:num>
  <w:num w:numId="7" w16cid:durableId="1685865301">
    <w:abstractNumId w:val="6"/>
  </w:num>
  <w:num w:numId="8" w16cid:durableId="29305836">
    <w:abstractNumId w:val="3"/>
  </w:num>
  <w:num w:numId="9" w16cid:durableId="974406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2E"/>
    <w:rsid w:val="00070A63"/>
    <w:rsid w:val="000C0B98"/>
    <w:rsid w:val="003F0931"/>
    <w:rsid w:val="00A4452E"/>
    <w:rsid w:val="00A7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DCDA"/>
  <w15:chartTrackingRefBased/>
  <w15:docId w15:val="{7E17E6D9-1C7E-498C-8A50-F151A895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9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Norden</dc:creator>
  <cp:keywords/>
  <dc:description/>
  <cp:lastModifiedBy>C Norden</cp:lastModifiedBy>
  <cp:revision>1</cp:revision>
  <dcterms:created xsi:type="dcterms:W3CDTF">2024-08-14T19:47:00Z</dcterms:created>
  <dcterms:modified xsi:type="dcterms:W3CDTF">2024-08-14T20:16:00Z</dcterms:modified>
</cp:coreProperties>
</file>